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534E" w:rsidRPr="0015534E" w:rsidRDefault="0015534E" w:rsidP="00782B3F">
      <w:pPr>
        <w:pStyle w:val="NoSpacing"/>
        <w:spacing w:line="360" w:lineRule="auto"/>
        <w:rPr>
          <w:rFonts w:ascii="Times New Roman" w:hAnsi="Times New Roman" w:cs="Times New Roman"/>
          <w:sz w:val="24"/>
          <w:szCs w:val="24"/>
          <w:lang w:val="en-GB"/>
        </w:rPr>
      </w:pPr>
    </w:p>
    <w:p w:rsidR="0015534E" w:rsidRPr="0015534E" w:rsidRDefault="0015534E" w:rsidP="00782B3F">
      <w:pPr>
        <w:pStyle w:val="NoSpacing"/>
        <w:spacing w:line="360" w:lineRule="auto"/>
        <w:rPr>
          <w:rFonts w:ascii="Times New Roman" w:hAnsi="Times New Roman" w:cs="Times New Roman"/>
          <w:sz w:val="24"/>
          <w:szCs w:val="24"/>
          <w:lang w:val="en-GB"/>
        </w:rPr>
      </w:pPr>
    </w:p>
    <w:p w:rsidR="0015534E" w:rsidRPr="0015534E" w:rsidRDefault="0015534E" w:rsidP="00782B3F">
      <w:pPr>
        <w:pStyle w:val="NoSpacing"/>
        <w:spacing w:line="360" w:lineRule="auto"/>
        <w:rPr>
          <w:rFonts w:ascii="Times New Roman" w:hAnsi="Times New Roman" w:cs="Times New Roman"/>
          <w:sz w:val="24"/>
          <w:szCs w:val="24"/>
          <w:lang w:val="en-GB"/>
        </w:rPr>
      </w:pPr>
    </w:p>
    <w:p w:rsidR="0056567F" w:rsidRPr="0015534E" w:rsidRDefault="0056567F" w:rsidP="00782B3F">
      <w:pPr>
        <w:pStyle w:val="NoSpacing"/>
        <w:spacing w:line="360" w:lineRule="auto"/>
        <w:rPr>
          <w:rFonts w:ascii="Times New Roman" w:hAnsi="Times New Roman" w:cs="Times New Roman"/>
          <w:sz w:val="24"/>
          <w:szCs w:val="24"/>
          <w:lang w:val="en-GB"/>
        </w:rPr>
      </w:pPr>
    </w:p>
    <w:p w:rsidR="0056567F" w:rsidRDefault="0056567F" w:rsidP="00782B3F">
      <w:pPr>
        <w:pStyle w:val="NoSpacing"/>
        <w:spacing w:line="360" w:lineRule="auto"/>
        <w:rPr>
          <w:rFonts w:ascii="Times New Roman" w:hAnsi="Times New Roman" w:cs="Times New Roman"/>
          <w:sz w:val="24"/>
          <w:szCs w:val="24"/>
          <w:lang w:val="en-GB"/>
        </w:rPr>
      </w:pPr>
    </w:p>
    <w:p w:rsidR="0015534E" w:rsidRDefault="0015534E" w:rsidP="00782B3F">
      <w:pPr>
        <w:pStyle w:val="NoSpacing"/>
        <w:spacing w:line="360" w:lineRule="auto"/>
        <w:rPr>
          <w:rFonts w:ascii="Times New Roman" w:hAnsi="Times New Roman" w:cs="Times New Roman"/>
          <w:sz w:val="24"/>
          <w:szCs w:val="24"/>
          <w:lang w:val="en-GB"/>
        </w:rPr>
      </w:pPr>
    </w:p>
    <w:p w:rsidR="0015534E" w:rsidRDefault="0015534E" w:rsidP="00782B3F">
      <w:pPr>
        <w:pStyle w:val="NoSpacing"/>
        <w:spacing w:line="360" w:lineRule="auto"/>
        <w:rPr>
          <w:rFonts w:ascii="Times New Roman" w:hAnsi="Times New Roman" w:cs="Times New Roman"/>
          <w:sz w:val="24"/>
          <w:szCs w:val="24"/>
          <w:lang w:val="en-GB"/>
        </w:rPr>
      </w:pPr>
    </w:p>
    <w:p w:rsidR="0015534E" w:rsidRDefault="0015534E" w:rsidP="00782B3F">
      <w:pPr>
        <w:pStyle w:val="NoSpacing"/>
        <w:spacing w:line="360" w:lineRule="auto"/>
        <w:rPr>
          <w:rFonts w:ascii="Times New Roman" w:hAnsi="Times New Roman" w:cs="Times New Roman"/>
          <w:sz w:val="24"/>
          <w:szCs w:val="24"/>
          <w:lang w:val="en-GB"/>
        </w:rPr>
      </w:pPr>
    </w:p>
    <w:p w:rsidR="0015534E" w:rsidRDefault="0015534E" w:rsidP="00782B3F">
      <w:pPr>
        <w:pStyle w:val="NoSpacing"/>
        <w:spacing w:line="360" w:lineRule="auto"/>
        <w:rPr>
          <w:rFonts w:ascii="Times New Roman" w:hAnsi="Times New Roman" w:cs="Times New Roman"/>
          <w:sz w:val="24"/>
          <w:szCs w:val="24"/>
          <w:lang w:val="en-GB"/>
        </w:rPr>
      </w:pPr>
    </w:p>
    <w:p w:rsidR="0015534E" w:rsidRDefault="0015534E" w:rsidP="00782B3F">
      <w:pPr>
        <w:pStyle w:val="NoSpacing"/>
        <w:spacing w:line="360" w:lineRule="auto"/>
        <w:rPr>
          <w:rFonts w:ascii="Times New Roman" w:hAnsi="Times New Roman" w:cs="Times New Roman"/>
          <w:sz w:val="24"/>
          <w:szCs w:val="24"/>
          <w:lang w:val="en-GB"/>
        </w:rPr>
      </w:pPr>
    </w:p>
    <w:p w:rsidR="0015534E" w:rsidRDefault="0015534E" w:rsidP="00782B3F">
      <w:pPr>
        <w:pStyle w:val="NoSpacing"/>
        <w:spacing w:line="360" w:lineRule="auto"/>
        <w:rPr>
          <w:rFonts w:ascii="Times New Roman" w:hAnsi="Times New Roman" w:cs="Times New Roman"/>
          <w:sz w:val="24"/>
          <w:szCs w:val="24"/>
          <w:lang w:val="en-GB"/>
        </w:rPr>
      </w:pPr>
    </w:p>
    <w:p w:rsidR="0015534E" w:rsidRPr="0015534E" w:rsidRDefault="0015534E" w:rsidP="00782B3F">
      <w:pPr>
        <w:pStyle w:val="NoSpacing"/>
        <w:spacing w:line="360" w:lineRule="auto"/>
        <w:rPr>
          <w:rFonts w:ascii="Times New Roman" w:hAnsi="Times New Roman" w:cs="Times New Roman"/>
          <w:sz w:val="24"/>
          <w:szCs w:val="24"/>
          <w:lang w:val="en-GB"/>
        </w:rPr>
      </w:pPr>
    </w:p>
    <w:p w:rsidR="00AE7333" w:rsidRPr="0015534E" w:rsidRDefault="00AE7333" w:rsidP="00782B3F">
      <w:pPr>
        <w:pStyle w:val="NoSpacing"/>
        <w:spacing w:line="360" w:lineRule="auto"/>
        <w:rPr>
          <w:rFonts w:ascii="Times New Roman" w:hAnsi="Times New Roman" w:cs="Times New Roman"/>
          <w:sz w:val="24"/>
          <w:szCs w:val="24"/>
          <w:lang w:val="en-GB"/>
        </w:rPr>
      </w:pPr>
    </w:p>
    <w:p w:rsidR="00BB21DD" w:rsidRPr="000816D5" w:rsidRDefault="003436BF" w:rsidP="00782B3F">
      <w:pPr>
        <w:pStyle w:val="NoSpacing"/>
        <w:spacing w:line="360" w:lineRule="auto"/>
        <w:jc w:val="center"/>
        <w:rPr>
          <w:rFonts w:ascii="Times New Roman" w:hAnsi="Times New Roman" w:cs="Times New Roman"/>
          <w:b/>
          <w:sz w:val="30"/>
          <w:szCs w:val="30"/>
          <w:lang w:val="en-GB"/>
        </w:rPr>
      </w:pPr>
      <w:r w:rsidRPr="000816D5">
        <w:rPr>
          <w:rFonts w:ascii="Times New Roman" w:hAnsi="Times New Roman" w:cs="Times New Roman"/>
          <w:b/>
          <w:sz w:val="30"/>
          <w:szCs w:val="30"/>
          <w:lang w:val="en-GB"/>
        </w:rPr>
        <w:t xml:space="preserve">District </w:t>
      </w:r>
      <w:r w:rsidR="00BB21DD" w:rsidRPr="000816D5">
        <w:rPr>
          <w:rFonts w:ascii="Times New Roman" w:hAnsi="Times New Roman" w:cs="Times New Roman"/>
          <w:b/>
          <w:sz w:val="30"/>
          <w:szCs w:val="30"/>
          <w:lang w:val="en-GB"/>
        </w:rPr>
        <w:t>Poverty Maps for Mozambique</w:t>
      </w:r>
      <w:r w:rsidR="00462EA0" w:rsidRPr="000816D5">
        <w:rPr>
          <w:rFonts w:ascii="Times New Roman" w:hAnsi="Times New Roman" w:cs="Times New Roman"/>
          <w:b/>
          <w:sz w:val="30"/>
          <w:szCs w:val="30"/>
          <w:lang w:val="en-GB"/>
        </w:rPr>
        <w:t>:</w:t>
      </w:r>
      <w:r w:rsidR="00BB21DD" w:rsidRPr="000816D5">
        <w:rPr>
          <w:rFonts w:ascii="Times New Roman" w:hAnsi="Times New Roman" w:cs="Times New Roman"/>
          <w:b/>
          <w:sz w:val="30"/>
          <w:szCs w:val="30"/>
          <w:lang w:val="en-GB"/>
        </w:rPr>
        <w:t xml:space="preserve"> 1997 and 2007</w:t>
      </w:r>
    </w:p>
    <w:p w:rsidR="00526C9D" w:rsidRPr="000816D5" w:rsidRDefault="00297587" w:rsidP="00782B3F">
      <w:pPr>
        <w:pStyle w:val="NoSpacing"/>
        <w:spacing w:line="360" w:lineRule="auto"/>
        <w:jc w:val="center"/>
        <w:rPr>
          <w:rFonts w:ascii="Times New Roman" w:hAnsi="Times New Roman" w:cs="Times New Roman"/>
          <w:b/>
          <w:i/>
          <w:sz w:val="29"/>
          <w:szCs w:val="29"/>
          <w:lang w:val="en-GB"/>
        </w:rPr>
      </w:pPr>
      <w:r w:rsidRPr="000816D5">
        <w:rPr>
          <w:rFonts w:ascii="Times New Roman" w:hAnsi="Times New Roman" w:cs="Times New Roman"/>
          <w:b/>
          <w:i/>
          <w:sz w:val="29"/>
          <w:szCs w:val="29"/>
          <w:lang w:val="en-GB"/>
        </w:rPr>
        <w:t>Based on consumption adjusted</w:t>
      </w:r>
      <w:r w:rsidR="00526C9D" w:rsidRPr="000816D5">
        <w:rPr>
          <w:rFonts w:ascii="Times New Roman" w:hAnsi="Times New Roman" w:cs="Times New Roman"/>
          <w:b/>
          <w:i/>
          <w:sz w:val="29"/>
          <w:szCs w:val="29"/>
          <w:lang w:val="en-GB"/>
        </w:rPr>
        <w:t xml:space="preserve"> </w:t>
      </w:r>
      <w:r w:rsidRPr="000816D5">
        <w:rPr>
          <w:rFonts w:ascii="Times New Roman" w:hAnsi="Times New Roman" w:cs="Times New Roman"/>
          <w:b/>
          <w:i/>
          <w:sz w:val="29"/>
          <w:szCs w:val="29"/>
          <w:lang w:val="en-GB"/>
        </w:rPr>
        <w:t xml:space="preserve">for </w:t>
      </w:r>
      <w:r w:rsidR="00526C9D" w:rsidRPr="000816D5">
        <w:rPr>
          <w:rFonts w:ascii="Times New Roman" w:hAnsi="Times New Roman" w:cs="Times New Roman"/>
          <w:b/>
          <w:i/>
          <w:sz w:val="29"/>
          <w:szCs w:val="29"/>
          <w:lang w:val="en-GB"/>
        </w:rPr>
        <w:t>calorie underreporting</w:t>
      </w:r>
    </w:p>
    <w:p w:rsidR="00F44AF5" w:rsidRPr="0015534E" w:rsidRDefault="00F44AF5" w:rsidP="0015534E">
      <w:pPr>
        <w:pStyle w:val="NoSpacing"/>
        <w:spacing w:line="360" w:lineRule="auto"/>
        <w:rPr>
          <w:rFonts w:ascii="Times New Roman" w:hAnsi="Times New Roman" w:cs="Times New Roman"/>
          <w:sz w:val="24"/>
          <w:szCs w:val="24"/>
          <w:lang w:val="en-GB"/>
        </w:rPr>
      </w:pPr>
    </w:p>
    <w:p w:rsidR="00F61499" w:rsidRPr="0015534E" w:rsidRDefault="00F61499" w:rsidP="00782B3F">
      <w:pPr>
        <w:pStyle w:val="NoSpacing"/>
        <w:spacing w:line="360" w:lineRule="auto"/>
        <w:rPr>
          <w:rFonts w:ascii="Times New Roman" w:hAnsi="Times New Roman" w:cs="Times New Roman"/>
          <w:sz w:val="24"/>
          <w:szCs w:val="24"/>
          <w:lang w:val="en-GB"/>
        </w:rPr>
      </w:pPr>
    </w:p>
    <w:p w:rsidR="00F61499" w:rsidRPr="005C4ADD" w:rsidRDefault="00F61499" w:rsidP="00782B3F">
      <w:pPr>
        <w:pStyle w:val="NoSpacing"/>
        <w:spacing w:line="360" w:lineRule="auto"/>
        <w:rPr>
          <w:rFonts w:ascii="Times New Roman" w:hAnsi="Times New Roman" w:cs="Times New Roman"/>
          <w:sz w:val="24"/>
          <w:szCs w:val="24"/>
          <w:lang w:val="en-GB"/>
        </w:rPr>
      </w:pPr>
    </w:p>
    <w:p w:rsidR="0015534E" w:rsidRDefault="0015534E">
      <w:pPr>
        <w:rPr>
          <w:rFonts w:ascii="Times New Roman" w:hAnsi="Times New Roman" w:cs="Times New Roman"/>
          <w:b/>
          <w:sz w:val="24"/>
          <w:szCs w:val="24"/>
          <w:lang w:val="en-GB"/>
        </w:rPr>
      </w:pPr>
      <w:r>
        <w:rPr>
          <w:rFonts w:ascii="Times New Roman" w:hAnsi="Times New Roman" w:cs="Times New Roman"/>
          <w:b/>
          <w:sz w:val="24"/>
          <w:szCs w:val="24"/>
          <w:lang w:val="en-GB"/>
        </w:rPr>
        <w:br w:type="page"/>
      </w:r>
    </w:p>
    <w:p w:rsidR="00404DA7" w:rsidRPr="005C4ADD" w:rsidRDefault="00B712FE" w:rsidP="00782B3F">
      <w:pPr>
        <w:pStyle w:val="NoSpacing"/>
        <w:spacing w:line="360" w:lineRule="auto"/>
        <w:rPr>
          <w:rFonts w:ascii="Times New Roman" w:hAnsi="Times New Roman" w:cs="Times New Roman"/>
          <w:b/>
          <w:sz w:val="24"/>
          <w:szCs w:val="24"/>
          <w:lang w:val="en-GB"/>
        </w:rPr>
      </w:pPr>
      <w:r>
        <w:rPr>
          <w:rFonts w:ascii="Times New Roman" w:hAnsi="Times New Roman" w:cs="Times New Roman"/>
          <w:b/>
          <w:sz w:val="24"/>
          <w:szCs w:val="24"/>
          <w:lang w:val="en-GB"/>
        </w:rPr>
        <w:lastRenderedPageBreak/>
        <w:t xml:space="preserve">1. </w:t>
      </w:r>
      <w:r w:rsidR="00404DA7" w:rsidRPr="005C4ADD">
        <w:rPr>
          <w:rFonts w:ascii="Times New Roman" w:hAnsi="Times New Roman" w:cs="Times New Roman"/>
          <w:b/>
          <w:sz w:val="24"/>
          <w:szCs w:val="24"/>
          <w:lang w:val="en-GB"/>
        </w:rPr>
        <w:t>Introduction</w:t>
      </w:r>
    </w:p>
    <w:p w:rsidR="00BD5D44" w:rsidRDefault="00BD5D44" w:rsidP="00782B3F">
      <w:pPr>
        <w:pStyle w:val="NoSpacing"/>
        <w:spacing w:line="360" w:lineRule="auto"/>
        <w:rPr>
          <w:rFonts w:ascii="Times New Roman" w:hAnsi="Times New Roman" w:cs="Times New Roman"/>
          <w:sz w:val="24"/>
          <w:szCs w:val="24"/>
          <w:lang w:val="en-GB"/>
        </w:rPr>
      </w:pPr>
    </w:p>
    <w:p w:rsidR="005D65F8" w:rsidRDefault="005879C2"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P</w:t>
      </w:r>
      <w:r w:rsidR="005D65F8">
        <w:rPr>
          <w:rFonts w:ascii="Times New Roman" w:hAnsi="Times New Roman" w:cs="Times New Roman"/>
          <w:sz w:val="24"/>
          <w:szCs w:val="24"/>
          <w:lang w:val="en-GB"/>
        </w:rPr>
        <w:t>overty rates are only estimated for sub national level</w:t>
      </w:r>
      <w:r w:rsidR="00710EC3">
        <w:rPr>
          <w:rFonts w:ascii="Times New Roman" w:hAnsi="Times New Roman" w:cs="Times New Roman"/>
          <w:sz w:val="24"/>
          <w:szCs w:val="24"/>
          <w:lang w:val="en-GB"/>
        </w:rPr>
        <w:t>s</w:t>
      </w:r>
      <w:r w:rsidR="005D65F8">
        <w:rPr>
          <w:rFonts w:ascii="Times New Roman" w:hAnsi="Times New Roman" w:cs="Times New Roman"/>
          <w:sz w:val="24"/>
          <w:szCs w:val="24"/>
          <w:lang w:val="en-GB"/>
        </w:rPr>
        <w:t xml:space="preserve"> to the extent that the survey supports the disaggregation. This usually means </w:t>
      </w:r>
      <w:r w:rsidR="001F06CE">
        <w:rPr>
          <w:rFonts w:ascii="Times New Roman" w:hAnsi="Times New Roman" w:cs="Times New Roman"/>
          <w:sz w:val="24"/>
          <w:szCs w:val="24"/>
          <w:lang w:val="en-GB"/>
        </w:rPr>
        <w:t>that the most disaggregate poverty rate information is at the provincial level</w:t>
      </w:r>
      <w:r w:rsidR="005D65F8">
        <w:rPr>
          <w:rFonts w:ascii="Times New Roman" w:hAnsi="Times New Roman" w:cs="Times New Roman"/>
          <w:sz w:val="24"/>
          <w:szCs w:val="24"/>
          <w:lang w:val="en-GB"/>
        </w:rPr>
        <w:t>. But</w:t>
      </w:r>
      <w:r w:rsidR="001F06CE">
        <w:rPr>
          <w:rFonts w:ascii="Times New Roman" w:hAnsi="Times New Roman" w:cs="Times New Roman"/>
          <w:sz w:val="24"/>
          <w:szCs w:val="24"/>
          <w:lang w:val="en-GB"/>
        </w:rPr>
        <w:t>,</w:t>
      </w:r>
      <w:r w:rsidR="005D65F8">
        <w:rPr>
          <w:rFonts w:ascii="Times New Roman" w:hAnsi="Times New Roman" w:cs="Times New Roman"/>
          <w:sz w:val="24"/>
          <w:szCs w:val="24"/>
          <w:lang w:val="en-GB"/>
        </w:rPr>
        <w:t xml:space="preserve"> in order to guide </w:t>
      </w:r>
      <w:r w:rsidR="005D65F8" w:rsidRPr="005D65F8">
        <w:rPr>
          <w:rFonts w:ascii="Times New Roman" w:hAnsi="Times New Roman" w:cs="Times New Roman"/>
          <w:sz w:val="24"/>
          <w:szCs w:val="24"/>
          <w:lang w:val="en-GB"/>
        </w:rPr>
        <w:t>allocation of government funds</w:t>
      </w:r>
      <w:r w:rsidR="005D65F8">
        <w:rPr>
          <w:rFonts w:ascii="Times New Roman" w:hAnsi="Times New Roman" w:cs="Times New Roman"/>
          <w:sz w:val="24"/>
          <w:szCs w:val="24"/>
          <w:lang w:val="en-GB"/>
        </w:rPr>
        <w:t xml:space="preserve">, regional planning and generally to guide </w:t>
      </w:r>
      <w:r w:rsidR="005D65F8" w:rsidRPr="005D65F8">
        <w:rPr>
          <w:rFonts w:ascii="Times New Roman" w:hAnsi="Times New Roman" w:cs="Times New Roman"/>
          <w:sz w:val="24"/>
          <w:szCs w:val="24"/>
          <w:lang w:val="en-GB"/>
        </w:rPr>
        <w:t>intervention mechanisms</w:t>
      </w:r>
      <w:r w:rsidR="005D65F8">
        <w:rPr>
          <w:rFonts w:ascii="Times New Roman" w:hAnsi="Times New Roman" w:cs="Times New Roman"/>
          <w:sz w:val="24"/>
          <w:szCs w:val="24"/>
          <w:lang w:val="en-GB"/>
        </w:rPr>
        <w:t xml:space="preserve"> and for</w:t>
      </w:r>
      <w:r w:rsidR="001F06CE">
        <w:rPr>
          <w:rFonts w:ascii="Times New Roman" w:hAnsi="Times New Roman" w:cs="Times New Roman"/>
          <w:sz w:val="24"/>
          <w:szCs w:val="24"/>
          <w:lang w:val="en-GB"/>
        </w:rPr>
        <w:t xml:space="preserve">mulation of </w:t>
      </w:r>
      <w:r w:rsidR="005D65F8" w:rsidRPr="005D65F8">
        <w:rPr>
          <w:rFonts w:ascii="Times New Roman" w:hAnsi="Times New Roman" w:cs="Times New Roman"/>
          <w:sz w:val="24"/>
          <w:szCs w:val="24"/>
          <w:lang w:val="en-GB"/>
        </w:rPr>
        <w:t>policies</w:t>
      </w:r>
      <w:r w:rsidR="005D65F8">
        <w:rPr>
          <w:rFonts w:ascii="Times New Roman" w:hAnsi="Times New Roman" w:cs="Times New Roman"/>
          <w:sz w:val="24"/>
          <w:szCs w:val="24"/>
          <w:lang w:val="en-GB"/>
        </w:rPr>
        <w:t xml:space="preserve">, </w:t>
      </w:r>
      <w:r w:rsidR="001F06CE">
        <w:rPr>
          <w:rFonts w:ascii="Times New Roman" w:hAnsi="Times New Roman" w:cs="Times New Roman"/>
          <w:sz w:val="24"/>
          <w:szCs w:val="24"/>
          <w:lang w:val="en-GB"/>
        </w:rPr>
        <w:t xml:space="preserve">more disaggregated information is useful. </w:t>
      </w:r>
      <w:r w:rsidR="007A3A13" w:rsidRPr="005C4ADD">
        <w:rPr>
          <w:rFonts w:ascii="Times New Roman" w:hAnsi="Times New Roman" w:cs="Times New Roman"/>
          <w:sz w:val="24"/>
          <w:szCs w:val="24"/>
          <w:lang w:val="en-GB"/>
        </w:rPr>
        <w:t>In this report</w:t>
      </w:r>
      <w:r w:rsidR="001F06CE">
        <w:rPr>
          <w:rFonts w:ascii="Times New Roman" w:hAnsi="Times New Roman" w:cs="Times New Roman"/>
          <w:sz w:val="24"/>
          <w:szCs w:val="24"/>
          <w:lang w:val="en-GB"/>
        </w:rPr>
        <w:t>,</w:t>
      </w:r>
      <w:r w:rsidR="007A3A13" w:rsidRPr="005C4ADD">
        <w:rPr>
          <w:rFonts w:ascii="Times New Roman" w:hAnsi="Times New Roman" w:cs="Times New Roman"/>
          <w:sz w:val="24"/>
          <w:szCs w:val="24"/>
          <w:lang w:val="en-GB"/>
        </w:rPr>
        <w:t xml:space="preserve"> we present district level poverty maps for Mozambique for both 1997 and 2007 and also look at </w:t>
      </w:r>
      <w:r w:rsidR="00BF323A" w:rsidRPr="005C4ADD">
        <w:rPr>
          <w:rFonts w:ascii="Times New Roman" w:hAnsi="Times New Roman" w:cs="Times New Roman"/>
          <w:sz w:val="24"/>
          <w:szCs w:val="24"/>
          <w:lang w:val="en-GB"/>
        </w:rPr>
        <w:t>poverty</w:t>
      </w:r>
      <w:r w:rsidR="007A3A13" w:rsidRPr="005C4ADD">
        <w:rPr>
          <w:rFonts w:ascii="Times New Roman" w:hAnsi="Times New Roman" w:cs="Times New Roman"/>
          <w:sz w:val="24"/>
          <w:szCs w:val="24"/>
          <w:lang w:val="en-GB"/>
        </w:rPr>
        <w:t xml:space="preserve"> </w:t>
      </w:r>
      <w:r w:rsidR="00C4130B">
        <w:rPr>
          <w:rFonts w:ascii="Times New Roman" w:hAnsi="Times New Roman" w:cs="Times New Roman"/>
          <w:sz w:val="24"/>
          <w:szCs w:val="24"/>
          <w:lang w:val="en-GB"/>
        </w:rPr>
        <w:t>trends</w:t>
      </w:r>
      <w:r w:rsidR="00C4130B" w:rsidRPr="005C4ADD">
        <w:rPr>
          <w:rFonts w:ascii="Times New Roman" w:hAnsi="Times New Roman" w:cs="Times New Roman"/>
          <w:sz w:val="24"/>
          <w:szCs w:val="24"/>
          <w:lang w:val="en-GB"/>
        </w:rPr>
        <w:t xml:space="preserve"> </w:t>
      </w:r>
      <w:r w:rsidR="007A3A13" w:rsidRPr="005C4ADD">
        <w:rPr>
          <w:rFonts w:ascii="Times New Roman" w:hAnsi="Times New Roman" w:cs="Times New Roman"/>
          <w:sz w:val="24"/>
          <w:szCs w:val="24"/>
          <w:lang w:val="en-GB"/>
        </w:rPr>
        <w:t>over this decade. In contrast to earlier analyses of poverty in Mozambique, we here focus on poverty based on a</w:t>
      </w:r>
      <w:r w:rsidR="009A4049">
        <w:rPr>
          <w:rFonts w:ascii="Times New Roman" w:hAnsi="Times New Roman" w:cs="Times New Roman"/>
          <w:sz w:val="24"/>
          <w:szCs w:val="24"/>
          <w:lang w:val="en-GB"/>
        </w:rPr>
        <w:t>n</w:t>
      </w:r>
      <w:r w:rsidR="007A3A13" w:rsidRPr="005C4ADD">
        <w:rPr>
          <w:rFonts w:ascii="Times New Roman" w:hAnsi="Times New Roman" w:cs="Times New Roman"/>
          <w:sz w:val="24"/>
          <w:szCs w:val="24"/>
          <w:lang w:val="en-GB"/>
        </w:rPr>
        <w:t xml:space="preserve"> </w:t>
      </w:r>
      <w:r w:rsidR="00851FF8" w:rsidRPr="005C4ADD">
        <w:rPr>
          <w:rFonts w:ascii="Times New Roman" w:hAnsi="Times New Roman" w:cs="Times New Roman"/>
          <w:sz w:val="24"/>
          <w:szCs w:val="24"/>
          <w:lang w:val="en-GB"/>
        </w:rPr>
        <w:t xml:space="preserve">adjusted </w:t>
      </w:r>
      <w:r w:rsidR="007A3A13" w:rsidRPr="005C4ADD">
        <w:rPr>
          <w:rFonts w:ascii="Times New Roman" w:hAnsi="Times New Roman" w:cs="Times New Roman"/>
          <w:sz w:val="24"/>
          <w:szCs w:val="24"/>
          <w:lang w:val="en-GB"/>
        </w:rPr>
        <w:t xml:space="preserve">consumption measure </w:t>
      </w:r>
      <w:r w:rsidR="00851FF8" w:rsidRPr="005C4ADD">
        <w:rPr>
          <w:rFonts w:ascii="Times New Roman" w:hAnsi="Times New Roman" w:cs="Times New Roman"/>
          <w:sz w:val="24"/>
          <w:szCs w:val="24"/>
          <w:lang w:val="en-GB"/>
        </w:rPr>
        <w:t xml:space="preserve">taking into account that some households </w:t>
      </w:r>
      <w:r w:rsidR="00B96142">
        <w:rPr>
          <w:rFonts w:ascii="Times New Roman" w:hAnsi="Times New Roman" w:cs="Times New Roman"/>
          <w:sz w:val="24"/>
          <w:szCs w:val="24"/>
          <w:lang w:val="en-GB"/>
        </w:rPr>
        <w:t>most likely have</w:t>
      </w:r>
      <w:r w:rsidR="00851FF8" w:rsidRPr="005C4ADD">
        <w:rPr>
          <w:rFonts w:ascii="Times New Roman" w:hAnsi="Times New Roman" w:cs="Times New Roman"/>
          <w:sz w:val="24"/>
          <w:szCs w:val="24"/>
          <w:lang w:val="en-GB"/>
        </w:rPr>
        <w:t xml:space="preserve"> been underreporting calorie consumption. This </w:t>
      </w:r>
      <w:r w:rsidR="00EE5B05">
        <w:rPr>
          <w:rFonts w:ascii="Times New Roman" w:hAnsi="Times New Roman" w:cs="Times New Roman"/>
          <w:sz w:val="24"/>
          <w:szCs w:val="24"/>
          <w:lang w:val="en-GB"/>
        </w:rPr>
        <w:t>affects the level of poverty</w:t>
      </w:r>
      <w:r w:rsidR="00851FF8" w:rsidRPr="005C4ADD">
        <w:rPr>
          <w:rFonts w:ascii="Times New Roman" w:hAnsi="Times New Roman" w:cs="Times New Roman"/>
          <w:sz w:val="24"/>
          <w:szCs w:val="24"/>
          <w:lang w:val="en-GB"/>
        </w:rPr>
        <w:t xml:space="preserve"> but the trends are virtually unaffected as already shown in earlier studies</w:t>
      </w:r>
      <w:r w:rsidR="006E5113">
        <w:rPr>
          <w:rFonts w:ascii="Times New Roman" w:hAnsi="Times New Roman" w:cs="Times New Roman"/>
          <w:sz w:val="24"/>
          <w:szCs w:val="24"/>
          <w:lang w:val="en-GB"/>
        </w:rPr>
        <w:t xml:space="preserve"> (DNEAP, 2010)</w:t>
      </w:r>
      <w:r w:rsidR="00851FF8" w:rsidRPr="005C4ADD">
        <w:rPr>
          <w:rFonts w:ascii="Times New Roman" w:hAnsi="Times New Roman" w:cs="Times New Roman"/>
          <w:sz w:val="24"/>
          <w:szCs w:val="24"/>
          <w:lang w:val="en-GB"/>
        </w:rPr>
        <w:t>.</w:t>
      </w:r>
      <w:r w:rsidR="002456A2" w:rsidRPr="005C4ADD">
        <w:rPr>
          <w:rFonts w:ascii="Times New Roman" w:hAnsi="Times New Roman" w:cs="Times New Roman"/>
          <w:sz w:val="24"/>
          <w:szCs w:val="24"/>
          <w:lang w:val="en-GB"/>
        </w:rPr>
        <w:t xml:space="preserve"> Furthermore, we </w:t>
      </w:r>
      <w:r w:rsidR="001A6EA1">
        <w:rPr>
          <w:rFonts w:ascii="Times New Roman" w:hAnsi="Times New Roman" w:cs="Times New Roman"/>
          <w:sz w:val="24"/>
          <w:szCs w:val="24"/>
          <w:lang w:val="en-GB"/>
        </w:rPr>
        <w:t xml:space="preserve">also </w:t>
      </w:r>
      <w:r w:rsidR="002456A2" w:rsidRPr="005C4ADD">
        <w:rPr>
          <w:rFonts w:ascii="Times New Roman" w:hAnsi="Times New Roman" w:cs="Times New Roman"/>
          <w:sz w:val="24"/>
          <w:szCs w:val="24"/>
          <w:lang w:val="en-GB"/>
        </w:rPr>
        <w:t xml:space="preserve">present </w:t>
      </w:r>
      <w:r w:rsidR="001A6EA1">
        <w:rPr>
          <w:rFonts w:ascii="Times New Roman" w:hAnsi="Times New Roman" w:cs="Times New Roman"/>
          <w:sz w:val="24"/>
          <w:szCs w:val="24"/>
          <w:lang w:val="en-GB"/>
        </w:rPr>
        <w:t xml:space="preserve">some </w:t>
      </w:r>
      <w:r w:rsidR="002456A2" w:rsidRPr="005C4ADD">
        <w:rPr>
          <w:rFonts w:ascii="Times New Roman" w:hAnsi="Times New Roman" w:cs="Times New Roman"/>
          <w:sz w:val="24"/>
          <w:szCs w:val="24"/>
          <w:lang w:val="en-GB"/>
        </w:rPr>
        <w:t>maps</w:t>
      </w:r>
      <w:r w:rsidR="001A6EA1">
        <w:rPr>
          <w:rFonts w:ascii="Times New Roman" w:hAnsi="Times New Roman" w:cs="Times New Roman"/>
          <w:sz w:val="24"/>
          <w:szCs w:val="24"/>
          <w:lang w:val="en-GB"/>
        </w:rPr>
        <w:t xml:space="preserve"> with unadjust</w:t>
      </w:r>
      <w:r w:rsidR="001F06CE">
        <w:rPr>
          <w:rFonts w:ascii="Times New Roman" w:hAnsi="Times New Roman" w:cs="Times New Roman"/>
          <w:sz w:val="24"/>
          <w:szCs w:val="24"/>
          <w:lang w:val="en-GB"/>
        </w:rPr>
        <w:t>ed consumption</w:t>
      </w:r>
      <w:r w:rsidR="001A6EA1">
        <w:rPr>
          <w:rFonts w:ascii="Times New Roman" w:hAnsi="Times New Roman" w:cs="Times New Roman"/>
          <w:sz w:val="24"/>
          <w:szCs w:val="24"/>
          <w:lang w:val="en-GB"/>
        </w:rPr>
        <w:t xml:space="preserve"> for illustrative and comparative purposes.</w:t>
      </w:r>
    </w:p>
    <w:p w:rsidR="005D65F8" w:rsidRDefault="005D65F8" w:rsidP="00782B3F">
      <w:pPr>
        <w:pStyle w:val="NoSpacing"/>
        <w:spacing w:line="360" w:lineRule="auto"/>
        <w:rPr>
          <w:rFonts w:ascii="Times New Roman" w:hAnsi="Times New Roman" w:cs="Times New Roman"/>
          <w:sz w:val="24"/>
          <w:szCs w:val="24"/>
          <w:lang w:val="en-GB"/>
        </w:rPr>
      </w:pPr>
    </w:p>
    <w:p w:rsidR="001F06CE" w:rsidRDefault="00DA6FFC"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We follow the poverty mapping (PM) methodology here, also called small area estimation (SAE)</w:t>
      </w:r>
      <w:r w:rsidR="001F06CE">
        <w:rPr>
          <w:rFonts w:ascii="Times New Roman" w:hAnsi="Times New Roman" w:cs="Times New Roman"/>
          <w:sz w:val="24"/>
          <w:szCs w:val="24"/>
          <w:lang w:val="en-GB"/>
        </w:rPr>
        <w:t>. The methodology is applicable to cases where</w:t>
      </w:r>
      <w:r w:rsidR="00ED659A">
        <w:rPr>
          <w:rFonts w:ascii="Times New Roman" w:hAnsi="Times New Roman" w:cs="Times New Roman"/>
          <w:sz w:val="24"/>
          <w:szCs w:val="24"/>
          <w:lang w:val="en-GB"/>
        </w:rPr>
        <w:t>: A) we have a survey with information on consumption</w:t>
      </w:r>
      <w:r w:rsidR="00F17E52">
        <w:rPr>
          <w:rFonts w:ascii="Times New Roman" w:hAnsi="Times New Roman" w:cs="Times New Roman"/>
          <w:sz w:val="24"/>
          <w:szCs w:val="24"/>
          <w:lang w:val="en-GB"/>
        </w:rPr>
        <w:t xml:space="preserve"> (</w:t>
      </w:r>
      <w:r w:rsidR="00ED659A" w:rsidRPr="001728DA">
        <w:rPr>
          <w:rFonts w:ascii="Times New Roman" w:hAnsi="Times New Roman" w:cs="Times New Roman"/>
          <w:i/>
          <w:sz w:val="24"/>
          <w:szCs w:val="24"/>
          <w:lang w:val="en-GB"/>
        </w:rPr>
        <w:t>y</w:t>
      </w:r>
      <w:r w:rsidR="00F17E52">
        <w:rPr>
          <w:rFonts w:ascii="Times New Roman" w:hAnsi="Times New Roman" w:cs="Times New Roman"/>
          <w:sz w:val="24"/>
          <w:szCs w:val="24"/>
          <w:lang w:val="en-GB"/>
        </w:rPr>
        <w:t xml:space="preserve">) </w:t>
      </w:r>
      <w:r w:rsidR="00ED659A">
        <w:rPr>
          <w:rFonts w:ascii="Times New Roman" w:hAnsi="Times New Roman" w:cs="Times New Roman"/>
          <w:sz w:val="24"/>
          <w:szCs w:val="24"/>
          <w:lang w:val="en-GB"/>
        </w:rPr>
        <w:t>and household characteristics (</w:t>
      </w:r>
      <w:r w:rsidR="00ED659A" w:rsidRPr="008A0A0F">
        <w:rPr>
          <w:rFonts w:ascii="Times New Roman" w:hAnsi="Times New Roman" w:cs="Times New Roman"/>
          <w:i/>
          <w:sz w:val="24"/>
          <w:szCs w:val="24"/>
          <w:lang w:val="en-GB"/>
        </w:rPr>
        <w:t>X</w:t>
      </w:r>
      <w:r w:rsidR="00ED659A">
        <w:rPr>
          <w:rFonts w:ascii="Times New Roman" w:hAnsi="Times New Roman" w:cs="Times New Roman"/>
          <w:sz w:val="24"/>
          <w:szCs w:val="24"/>
          <w:lang w:val="en-GB"/>
        </w:rPr>
        <w:t xml:space="preserve">), but </w:t>
      </w:r>
      <w:r w:rsidR="00EC3A35">
        <w:rPr>
          <w:rFonts w:ascii="Times New Roman" w:hAnsi="Times New Roman" w:cs="Times New Roman"/>
          <w:sz w:val="24"/>
          <w:szCs w:val="24"/>
          <w:lang w:val="en-GB"/>
        </w:rPr>
        <w:t>the survey</w:t>
      </w:r>
      <w:r w:rsidR="00ED659A">
        <w:rPr>
          <w:rFonts w:ascii="Times New Roman" w:hAnsi="Times New Roman" w:cs="Times New Roman"/>
          <w:sz w:val="24"/>
          <w:szCs w:val="24"/>
          <w:lang w:val="en-GB"/>
        </w:rPr>
        <w:t xml:space="preserve"> does not cover all households in the country. B) </w:t>
      </w:r>
      <w:r w:rsidR="001F06CE">
        <w:rPr>
          <w:rFonts w:ascii="Times New Roman" w:hAnsi="Times New Roman" w:cs="Times New Roman"/>
          <w:sz w:val="24"/>
          <w:szCs w:val="24"/>
          <w:lang w:val="en-GB"/>
        </w:rPr>
        <w:t xml:space="preserve">We have a census of the population that occurred reasonably close in time to the household consumption survey. </w:t>
      </w:r>
      <w:r w:rsidR="00C76D8C">
        <w:rPr>
          <w:rFonts w:ascii="Times New Roman" w:hAnsi="Times New Roman" w:cs="Times New Roman"/>
          <w:sz w:val="24"/>
          <w:szCs w:val="24"/>
          <w:lang w:val="en-GB"/>
        </w:rPr>
        <w:t>In the census we don’t have</w:t>
      </w:r>
      <w:r w:rsidR="00ED659A">
        <w:rPr>
          <w:rFonts w:ascii="Times New Roman" w:hAnsi="Times New Roman" w:cs="Times New Roman"/>
          <w:sz w:val="24"/>
          <w:szCs w:val="24"/>
          <w:lang w:val="en-GB"/>
        </w:rPr>
        <w:t xml:space="preserve"> consumption</w:t>
      </w:r>
      <w:r w:rsidR="00344376">
        <w:rPr>
          <w:rFonts w:ascii="Times New Roman" w:hAnsi="Times New Roman" w:cs="Times New Roman"/>
          <w:sz w:val="24"/>
          <w:szCs w:val="24"/>
          <w:lang w:val="en-GB"/>
        </w:rPr>
        <w:t xml:space="preserve"> </w:t>
      </w:r>
      <w:r w:rsidR="00ED659A">
        <w:rPr>
          <w:rFonts w:ascii="Times New Roman" w:hAnsi="Times New Roman" w:cs="Times New Roman"/>
          <w:sz w:val="24"/>
          <w:szCs w:val="24"/>
          <w:lang w:val="en-GB"/>
        </w:rPr>
        <w:t>information, but we have information on household characteristics and all households in the country are included. Poverty mapping then basically involve four steps: i) E</w:t>
      </w:r>
      <w:r w:rsidR="00ED659A" w:rsidRPr="00ED659A">
        <w:rPr>
          <w:rFonts w:ascii="Times New Roman" w:hAnsi="Times New Roman" w:cs="Times New Roman"/>
          <w:sz w:val="24"/>
          <w:szCs w:val="24"/>
          <w:lang w:val="en-GB"/>
        </w:rPr>
        <w:t xml:space="preserve">stimate statistical models that link </w:t>
      </w:r>
      <w:r w:rsidR="00ED659A" w:rsidRPr="008A0A0F">
        <w:rPr>
          <w:rFonts w:ascii="Times New Roman" w:hAnsi="Times New Roman" w:cs="Times New Roman"/>
          <w:i/>
          <w:sz w:val="24"/>
          <w:szCs w:val="24"/>
          <w:lang w:val="en-GB"/>
        </w:rPr>
        <w:t>y</w:t>
      </w:r>
      <w:r w:rsidR="00ED659A" w:rsidRPr="00ED659A">
        <w:rPr>
          <w:rFonts w:ascii="Times New Roman" w:hAnsi="Times New Roman" w:cs="Times New Roman"/>
          <w:sz w:val="24"/>
          <w:szCs w:val="24"/>
          <w:lang w:val="en-GB"/>
        </w:rPr>
        <w:t xml:space="preserve"> to </w:t>
      </w:r>
      <w:r w:rsidR="00ED659A" w:rsidRPr="008A0A0F">
        <w:rPr>
          <w:rFonts w:ascii="Times New Roman" w:hAnsi="Times New Roman" w:cs="Times New Roman"/>
          <w:i/>
          <w:sz w:val="24"/>
          <w:szCs w:val="24"/>
          <w:lang w:val="en-GB"/>
        </w:rPr>
        <w:t>X</w:t>
      </w:r>
      <w:r w:rsidR="00ED659A">
        <w:rPr>
          <w:rFonts w:ascii="Times New Roman" w:hAnsi="Times New Roman" w:cs="Times New Roman"/>
          <w:sz w:val="24"/>
          <w:szCs w:val="24"/>
          <w:lang w:val="en-GB"/>
        </w:rPr>
        <w:t xml:space="preserve">, ii) Impute </w:t>
      </w:r>
      <w:r w:rsidR="001F06CE">
        <w:rPr>
          <w:rFonts w:ascii="Times New Roman" w:hAnsi="Times New Roman" w:cs="Times New Roman"/>
          <w:sz w:val="24"/>
          <w:szCs w:val="24"/>
          <w:lang w:val="en-GB"/>
        </w:rPr>
        <w:t xml:space="preserve">the distribution of </w:t>
      </w:r>
      <w:r w:rsidR="00ED659A" w:rsidRPr="000D20F8">
        <w:rPr>
          <w:rFonts w:ascii="Times New Roman" w:hAnsi="Times New Roman" w:cs="Times New Roman"/>
          <w:i/>
          <w:sz w:val="24"/>
          <w:szCs w:val="24"/>
          <w:lang w:val="en-GB"/>
        </w:rPr>
        <w:t>y</w:t>
      </w:r>
      <w:r w:rsidR="00ED659A">
        <w:rPr>
          <w:rFonts w:ascii="Times New Roman" w:hAnsi="Times New Roman" w:cs="Times New Roman"/>
          <w:sz w:val="24"/>
          <w:szCs w:val="24"/>
          <w:lang w:val="en-GB"/>
        </w:rPr>
        <w:t xml:space="preserve"> for census households by combining </w:t>
      </w:r>
      <w:r w:rsidR="00ED659A" w:rsidRPr="00ED659A">
        <w:rPr>
          <w:rFonts w:ascii="Times New Roman" w:hAnsi="Times New Roman" w:cs="Times New Roman"/>
          <w:sz w:val="24"/>
          <w:szCs w:val="24"/>
          <w:lang w:val="en-GB"/>
        </w:rPr>
        <w:t>estimated model parameter</w:t>
      </w:r>
      <w:r w:rsidR="001D5B95">
        <w:rPr>
          <w:rFonts w:ascii="Times New Roman" w:hAnsi="Times New Roman" w:cs="Times New Roman"/>
          <w:sz w:val="24"/>
          <w:szCs w:val="24"/>
          <w:lang w:val="en-GB"/>
        </w:rPr>
        <w:t xml:space="preserve">s </w:t>
      </w:r>
      <w:r w:rsidR="00ED659A" w:rsidRPr="00ED659A">
        <w:rPr>
          <w:rFonts w:ascii="Times New Roman" w:hAnsi="Times New Roman" w:cs="Times New Roman"/>
          <w:sz w:val="24"/>
          <w:szCs w:val="24"/>
          <w:lang w:val="en-GB"/>
        </w:rPr>
        <w:t xml:space="preserve">with </w:t>
      </w:r>
      <w:r w:rsidR="00ED659A">
        <w:rPr>
          <w:rFonts w:ascii="Times New Roman" w:hAnsi="Times New Roman" w:cs="Times New Roman"/>
          <w:sz w:val="24"/>
          <w:szCs w:val="24"/>
          <w:lang w:val="en-GB"/>
        </w:rPr>
        <w:t>c</w:t>
      </w:r>
      <w:r w:rsidR="00ED659A" w:rsidRPr="00ED659A">
        <w:rPr>
          <w:rFonts w:ascii="Times New Roman" w:hAnsi="Times New Roman" w:cs="Times New Roman"/>
          <w:sz w:val="24"/>
          <w:szCs w:val="24"/>
          <w:lang w:val="en-GB"/>
        </w:rPr>
        <w:t xml:space="preserve">ensus </w:t>
      </w:r>
      <w:r w:rsidR="00ED659A" w:rsidRPr="008A0A0F">
        <w:rPr>
          <w:rFonts w:ascii="Times New Roman" w:hAnsi="Times New Roman" w:cs="Times New Roman"/>
          <w:i/>
          <w:sz w:val="24"/>
          <w:szCs w:val="24"/>
          <w:lang w:val="en-GB"/>
        </w:rPr>
        <w:t>X</w:t>
      </w:r>
      <w:r w:rsidR="00ED659A">
        <w:rPr>
          <w:rFonts w:ascii="Times New Roman" w:hAnsi="Times New Roman" w:cs="Times New Roman"/>
          <w:sz w:val="24"/>
          <w:szCs w:val="24"/>
          <w:lang w:val="en-GB"/>
        </w:rPr>
        <w:t>, iii) e</w:t>
      </w:r>
      <w:r w:rsidR="001F06CE">
        <w:rPr>
          <w:rFonts w:ascii="Times New Roman" w:hAnsi="Times New Roman" w:cs="Times New Roman"/>
          <w:sz w:val="24"/>
          <w:szCs w:val="24"/>
          <w:lang w:val="en-GB"/>
        </w:rPr>
        <w:t>stimate the headcount ratio using</w:t>
      </w:r>
      <w:r w:rsidR="00ED659A">
        <w:rPr>
          <w:rFonts w:ascii="Times New Roman" w:hAnsi="Times New Roman" w:cs="Times New Roman"/>
          <w:sz w:val="24"/>
          <w:szCs w:val="24"/>
          <w:lang w:val="en-GB"/>
        </w:rPr>
        <w:t xml:space="preserve"> the imputed </w:t>
      </w:r>
      <w:r w:rsidR="001F06CE">
        <w:rPr>
          <w:rFonts w:ascii="Times New Roman" w:hAnsi="Times New Roman" w:cs="Times New Roman"/>
          <w:sz w:val="24"/>
          <w:szCs w:val="24"/>
          <w:lang w:val="en-GB"/>
        </w:rPr>
        <w:t xml:space="preserve">distribution of </w:t>
      </w:r>
      <w:r w:rsidR="00ED659A" w:rsidRPr="008A0A0F">
        <w:rPr>
          <w:rFonts w:ascii="Times New Roman" w:hAnsi="Times New Roman" w:cs="Times New Roman"/>
          <w:i/>
          <w:sz w:val="24"/>
          <w:szCs w:val="24"/>
          <w:lang w:val="en-GB"/>
        </w:rPr>
        <w:t>y</w:t>
      </w:r>
      <w:r w:rsidR="00ED659A">
        <w:rPr>
          <w:rFonts w:ascii="Times New Roman" w:hAnsi="Times New Roman" w:cs="Times New Roman"/>
          <w:sz w:val="24"/>
          <w:szCs w:val="24"/>
          <w:lang w:val="en-GB"/>
        </w:rPr>
        <w:t xml:space="preserve">, and finally, iv) present </w:t>
      </w:r>
      <w:r w:rsidR="00332F63">
        <w:rPr>
          <w:rFonts w:ascii="Times New Roman" w:hAnsi="Times New Roman" w:cs="Times New Roman"/>
          <w:sz w:val="24"/>
          <w:szCs w:val="24"/>
          <w:lang w:val="en-GB"/>
        </w:rPr>
        <w:t xml:space="preserve">small area poverty rates on a map. </w:t>
      </w:r>
    </w:p>
    <w:p w:rsidR="001F06CE" w:rsidRDefault="001F06CE" w:rsidP="00782B3F">
      <w:pPr>
        <w:pStyle w:val="NoSpacing"/>
        <w:spacing w:line="360" w:lineRule="auto"/>
        <w:rPr>
          <w:rFonts w:ascii="Times New Roman" w:hAnsi="Times New Roman" w:cs="Times New Roman"/>
          <w:sz w:val="24"/>
          <w:szCs w:val="24"/>
          <w:lang w:val="en-GB"/>
        </w:rPr>
      </w:pPr>
    </w:p>
    <w:p w:rsidR="00CE15A9" w:rsidRDefault="003747DF" w:rsidP="00782B3F">
      <w:pPr>
        <w:pStyle w:val="NoSpacing"/>
        <w:spacing w:line="360" w:lineRule="auto"/>
        <w:rPr>
          <w:rFonts w:ascii="Times New Roman" w:hAnsi="Times New Roman" w:cs="Times New Roman"/>
          <w:sz w:val="24"/>
          <w:szCs w:val="24"/>
          <w:lang w:val="en-GB"/>
        </w:rPr>
      </w:pPr>
      <w:r w:rsidRPr="005C4ADD">
        <w:rPr>
          <w:rFonts w:ascii="Times New Roman" w:hAnsi="Times New Roman" w:cs="Times New Roman"/>
          <w:sz w:val="24"/>
          <w:szCs w:val="24"/>
          <w:lang w:val="en-GB"/>
        </w:rPr>
        <w:t>For the 1997 poverty rates</w:t>
      </w:r>
      <w:r w:rsidR="001F06CE">
        <w:rPr>
          <w:rFonts w:ascii="Times New Roman" w:hAnsi="Times New Roman" w:cs="Times New Roman"/>
          <w:sz w:val="24"/>
          <w:szCs w:val="24"/>
          <w:lang w:val="en-GB"/>
        </w:rPr>
        <w:t>,</w:t>
      </w:r>
      <w:r w:rsidRPr="005C4ADD">
        <w:rPr>
          <w:rFonts w:ascii="Times New Roman" w:hAnsi="Times New Roman" w:cs="Times New Roman"/>
          <w:sz w:val="24"/>
          <w:szCs w:val="24"/>
          <w:lang w:val="en-GB"/>
        </w:rPr>
        <w:t xml:space="preserve"> we use the consumption survey IA</w:t>
      </w:r>
      <w:r w:rsidR="00CE34D6">
        <w:rPr>
          <w:rFonts w:ascii="Times New Roman" w:hAnsi="Times New Roman" w:cs="Times New Roman"/>
          <w:sz w:val="24"/>
          <w:szCs w:val="24"/>
          <w:lang w:val="en-GB"/>
        </w:rPr>
        <w:t>F 1996/97</w:t>
      </w:r>
      <w:r w:rsidR="001F06CE">
        <w:rPr>
          <w:rFonts w:ascii="Times New Roman" w:hAnsi="Times New Roman" w:cs="Times New Roman"/>
          <w:sz w:val="24"/>
          <w:szCs w:val="24"/>
          <w:lang w:val="en-GB"/>
        </w:rPr>
        <w:t xml:space="preserve"> and the census from 1997;</w:t>
      </w:r>
      <w:r w:rsidRPr="005C4ADD">
        <w:rPr>
          <w:rFonts w:ascii="Times New Roman" w:hAnsi="Times New Roman" w:cs="Times New Roman"/>
          <w:sz w:val="24"/>
          <w:szCs w:val="24"/>
          <w:lang w:val="en-GB"/>
        </w:rPr>
        <w:t xml:space="preserve"> and for 2007</w:t>
      </w:r>
      <w:r w:rsidR="001F06CE">
        <w:rPr>
          <w:rFonts w:ascii="Times New Roman" w:hAnsi="Times New Roman" w:cs="Times New Roman"/>
          <w:sz w:val="24"/>
          <w:szCs w:val="24"/>
          <w:lang w:val="en-GB"/>
        </w:rPr>
        <w:t>,</w:t>
      </w:r>
      <w:r w:rsidRPr="005C4ADD">
        <w:rPr>
          <w:rFonts w:ascii="Times New Roman" w:hAnsi="Times New Roman" w:cs="Times New Roman"/>
          <w:sz w:val="24"/>
          <w:szCs w:val="24"/>
          <w:lang w:val="en-GB"/>
        </w:rPr>
        <w:t xml:space="preserve"> the IOF 2008/09 is </w:t>
      </w:r>
      <w:r w:rsidR="000D20F8">
        <w:rPr>
          <w:rFonts w:ascii="Times New Roman" w:hAnsi="Times New Roman" w:cs="Times New Roman"/>
          <w:sz w:val="24"/>
          <w:szCs w:val="24"/>
          <w:lang w:val="en-GB"/>
        </w:rPr>
        <w:t xml:space="preserve">the </w:t>
      </w:r>
      <w:r w:rsidRPr="005C4ADD">
        <w:rPr>
          <w:rFonts w:ascii="Times New Roman" w:hAnsi="Times New Roman" w:cs="Times New Roman"/>
          <w:sz w:val="24"/>
          <w:szCs w:val="24"/>
          <w:lang w:val="en-GB"/>
        </w:rPr>
        <w:t>consumption survey and the census is from 2007.</w:t>
      </w:r>
      <w:r w:rsidR="00D219FF" w:rsidRPr="005C4ADD">
        <w:rPr>
          <w:rFonts w:ascii="Times New Roman" w:hAnsi="Times New Roman" w:cs="Times New Roman"/>
          <w:sz w:val="24"/>
          <w:szCs w:val="24"/>
          <w:lang w:val="en-GB"/>
        </w:rPr>
        <w:t xml:space="preserve"> All </w:t>
      </w:r>
      <w:r w:rsidR="00C7459D">
        <w:rPr>
          <w:rFonts w:ascii="Times New Roman" w:hAnsi="Times New Roman" w:cs="Times New Roman"/>
          <w:sz w:val="24"/>
          <w:szCs w:val="24"/>
          <w:lang w:val="en-GB"/>
        </w:rPr>
        <w:t xml:space="preserve">applied </w:t>
      </w:r>
      <w:r w:rsidR="00D219FF" w:rsidRPr="005C4ADD">
        <w:rPr>
          <w:rFonts w:ascii="Times New Roman" w:hAnsi="Times New Roman" w:cs="Times New Roman"/>
          <w:sz w:val="24"/>
          <w:szCs w:val="24"/>
          <w:lang w:val="en-GB"/>
        </w:rPr>
        <w:t xml:space="preserve">surveys and censuses are </w:t>
      </w:r>
      <w:r w:rsidR="002B69D2">
        <w:rPr>
          <w:rFonts w:ascii="Times New Roman" w:hAnsi="Times New Roman" w:cs="Times New Roman"/>
          <w:sz w:val="24"/>
          <w:szCs w:val="24"/>
          <w:lang w:val="en-GB"/>
        </w:rPr>
        <w:t>conducted</w:t>
      </w:r>
      <w:r w:rsidR="00D219FF" w:rsidRPr="005C4ADD">
        <w:rPr>
          <w:rFonts w:ascii="Times New Roman" w:hAnsi="Times New Roman" w:cs="Times New Roman"/>
          <w:sz w:val="24"/>
          <w:szCs w:val="24"/>
          <w:lang w:val="en-GB"/>
        </w:rPr>
        <w:t xml:space="preserve"> by the National Statistical Institute of Mozambique</w:t>
      </w:r>
      <w:r w:rsidR="00457E7B">
        <w:rPr>
          <w:rFonts w:ascii="Times New Roman" w:hAnsi="Times New Roman" w:cs="Times New Roman"/>
          <w:sz w:val="24"/>
          <w:szCs w:val="24"/>
          <w:lang w:val="en-GB"/>
        </w:rPr>
        <w:t xml:space="preserve"> (INE)</w:t>
      </w:r>
      <w:r w:rsidR="00D219FF" w:rsidRPr="005C4ADD">
        <w:rPr>
          <w:rFonts w:ascii="Times New Roman" w:hAnsi="Times New Roman" w:cs="Times New Roman"/>
          <w:sz w:val="24"/>
          <w:szCs w:val="24"/>
          <w:lang w:val="en-GB"/>
        </w:rPr>
        <w:t>.</w:t>
      </w:r>
      <w:r w:rsidR="006368A4" w:rsidRPr="005C4ADD">
        <w:rPr>
          <w:rFonts w:ascii="Times New Roman" w:hAnsi="Times New Roman" w:cs="Times New Roman"/>
          <w:sz w:val="24"/>
          <w:szCs w:val="24"/>
          <w:lang w:val="en-GB"/>
        </w:rPr>
        <w:t xml:space="preserve"> </w:t>
      </w:r>
      <w:r w:rsidR="00587AB1" w:rsidRPr="005C4ADD">
        <w:rPr>
          <w:rFonts w:ascii="Times New Roman" w:hAnsi="Times New Roman" w:cs="Times New Roman"/>
          <w:sz w:val="24"/>
          <w:szCs w:val="24"/>
          <w:lang w:val="en-GB"/>
        </w:rPr>
        <w:t>With the emergence of the latest census from 2007</w:t>
      </w:r>
      <w:r w:rsidR="001F06CE">
        <w:rPr>
          <w:rFonts w:ascii="Times New Roman" w:hAnsi="Times New Roman" w:cs="Times New Roman"/>
          <w:sz w:val="24"/>
          <w:szCs w:val="24"/>
          <w:lang w:val="en-GB"/>
        </w:rPr>
        <w:t>,</w:t>
      </w:r>
      <w:r w:rsidR="00587AB1" w:rsidRPr="005C4ADD">
        <w:rPr>
          <w:rFonts w:ascii="Times New Roman" w:hAnsi="Times New Roman" w:cs="Times New Roman"/>
          <w:sz w:val="24"/>
          <w:szCs w:val="24"/>
          <w:lang w:val="en-GB"/>
        </w:rPr>
        <w:t xml:space="preserve"> we are </w:t>
      </w:r>
      <w:r w:rsidR="00D447B3" w:rsidRPr="005C4ADD">
        <w:rPr>
          <w:rFonts w:ascii="Times New Roman" w:hAnsi="Times New Roman" w:cs="Times New Roman"/>
          <w:sz w:val="24"/>
          <w:szCs w:val="24"/>
          <w:lang w:val="en-GB"/>
        </w:rPr>
        <w:t>now able to look at pover</w:t>
      </w:r>
      <w:r w:rsidR="00DE0374">
        <w:rPr>
          <w:rFonts w:ascii="Times New Roman" w:hAnsi="Times New Roman" w:cs="Times New Roman"/>
          <w:sz w:val="24"/>
          <w:szCs w:val="24"/>
          <w:lang w:val="en-GB"/>
        </w:rPr>
        <w:t xml:space="preserve">ty trends at the district level. The survey and census data </w:t>
      </w:r>
      <w:r w:rsidR="00AE79E9">
        <w:rPr>
          <w:rFonts w:ascii="Times New Roman" w:hAnsi="Times New Roman" w:cs="Times New Roman"/>
          <w:sz w:val="24"/>
          <w:szCs w:val="24"/>
          <w:lang w:val="en-GB"/>
        </w:rPr>
        <w:t xml:space="preserve">for Mozambique </w:t>
      </w:r>
      <w:r w:rsidR="00DE0374">
        <w:rPr>
          <w:rFonts w:ascii="Times New Roman" w:hAnsi="Times New Roman" w:cs="Times New Roman"/>
          <w:sz w:val="24"/>
          <w:szCs w:val="24"/>
          <w:lang w:val="en-GB"/>
        </w:rPr>
        <w:t xml:space="preserve">are suitable for a poverty mapping exercise since the </w:t>
      </w:r>
      <w:r w:rsidR="00E65ABA">
        <w:rPr>
          <w:rFonts w:ascii="Times New Roman" w:hAnsi="Times New Roman" w:cs="Times New Roman"/>
          <w:sz w:val="24"/>
          <w:szCs w:val="24"/>
          <w:lang w:val="en-GB"/>
        </w:rPr>
        <w:t xml:space="preserve">survey and census </w:t>
      </w:r>
      <w:r w:rsidR="002741EE">
        <w:rPr>
          <w:rFonts w:ascii="Times New Roman" w:hAnsi="Times New Roman" w:cs="Times New Roman"/>
          <w:sz w:val="24"/>
          <w:szCs w:val="24"/>
          <w:lang w:val="en-GB"/>
        </w:rPr>
        <w:t>pairs were conducted with little time lag</w:t>
      </w:r>
      <w:r w:rsidR="001F06CE">
        <w:rPr>
          <w:rFonts w:ascii="Times New Roman" w:hAnsi="Times New Roman" w:cs="Times New Roman"/>
          <w:sz w:val="24"/>
          <w:szCs w:val="24"/>
          <w:lang w:val="en-GB"/>
        </w:rPr>
        <w:t xml:space="preserve">. </w:t>
      </w:r>
    </w:p>
    <w:p w:rsidR="00CE15A9" w:rsidRDefault="00CE15A9" w:rsidP="00782B3F">
      <w:pPr>
        <w:pStyle w:val="NoSpacing"/>
        <w:spacing w:line="360" w:lineRule="auto"/>
        <w:rPr>
          <w:rFonts w:ascii="Times New Roman" w:hAnsi="Times New Roman" w:cs="Times New Roman"/>
          <w:sz w:val="24"/>
          <w:szCs w:val="24"/>
          <w:lang w:val="en-GB"/>
        </w:rPr>
      </w:pPr>
    </w:p>
    <w:p w:rsidR="00CC72D8" w:rsidRDefault="001F06CE"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lastRenderedPageBreak/>
        <w:t>W</w:t>
      </w:r>
      <w:r w:rsidR="006368A4" w:rsidRPr="005C4ADD">
        <w:rPr>
          <w:rFonts w:ascii="Times New Roman" w:hAnsi="Times New Roman" w:cs="Times New Roman"/>
          <w:sz w:val="24"/>
          <w:szCs w:val="24"/>
          <w:lang w:val="en-GB"/>
        </w:rPr>
        <w:t xml:space="preserve">e find that </w:t>
      </w:r>
      <w:r w:rsidR="00D447B3" w:rsidRPr="005C4ADD">
        <w:rPr>
          <w:rFonts w:ascii="Times New Roman" w:hAnsi="Times New Roman" w:cs="Times New Roman"/>
          <w:sz w:val="24"/>
          <w:szCs w:val="24"/>
          <w:lang w:val="en-GB"/>
        </w:rPr>
        <w:t>poverty has decreased in most districts of Mozambique over the decade</w:t>
      </w:r>
      <w:r w:rsidR="00B252E5">
        <w:rPr>
          <w:rFonts w:ascii="Times New Roman" w:hAnsi="Times New Roman" w:cs="Times New Roman"/>
          <w:sz w:val="24"/>
          <w:szCs w:val="24"/>
          <w:lang w:val="en-GB"/>
        </w:rPr>
        <w:t xml:space="preserve"> from 1997 to 2007</w:t>
      </w:r>
      <w:r w:rsidR="00D447B3" w:rsidRPr="005C4ADD">
        <w:rPr>
          <w:rFonts w:ascii="Times New Roman" w:hAnsi="Times New Roman" w:cs="Times New Roman"/>
          <w:sz w:val="24"/>
          <w:szCs w:val="24"/>
          <w:lang w:val="en-GB"/>
        </w:rPr>
        <w:t>.</w:t>
      </w:r>
      <w:r w:rsidR="00E901B3" w:rsidRPr="005C4ADD">
        <w:rPr>
          <w:rFonts w:ascii="Times New Roman" w:hAnsi="Times New Roman" w:cs="Times New Roman"/>
          <w:sz w:val="24"/>
          <w:szCs w:val="24"/>
          <w:lang w:val="en-GB"/>
        </w:rPr>
        <w:t xml:space="preserve"> In 1997</w:t>
      </w:r>
      <w:r>
        <w:rPr>
          <w:rFonts w:ascii="Times New Roman" w:hAnsi="Times New Roman" w:cs="Times New Roman"/>
          <w:sz w:val="24"/>
          <w:szCs w:val="24"/>
          <w:lang w:val="en-GB"/>
        </w:rPr>
        <w:t>,</w:t>
      </w:r>
      <w:r w:rsidR="00E901B3" w:rsidRPr="005C4ADD">
        <w:rPr>
          <w:rFonts w:ascii="Times New Roman" w:hAnsi="Times New Roman" w:cs="Times New Roman"/>
          <w:sz w:val="24"/>
          <w:szCs w:val="24"/>
          <w:lang w:val="en-GB"/>
        </w:rPr>
        <w:t xml:space="preserve"> district differences were comparatively small, but at a high level</w:t>
      </w:r>
      <w:r w:rsidR="004C195B">
        <w:rPr>
          <w:rFonts w:ascii="Times New Roman" w:hAnsi="Times New Roman" w:cs="Times New Roman"/>
          <w:sz w:val="24"/>
          <w:szCs w:val="24"/>
          <w:lang w:val="en-GB"/>
        </w:rPr>
        <w:t xml:space="preserve"> of poverty</w:t>
      </w:r>
      <w:r w:rsidR="00E901B3" w:rsidRPr="005C4ADD">
        <w:rPr>
          <w:rFonts w:ascii="Times New Roman" w:hAnsi="Times New Roman" w:cs="Times New Roman"/>
          <w:sz w:val="24"/>
          <w:szCs w:val="24"/>
          <w:lang w:val="en-GB"/>
        </w:rPr>
        <w:t xml:space="preserve">. </w:t>
      </w:r>
      <w:r w:rsidR="00017CDC">
        <w:rPr>
          <w:rFonts w:ascii="Times New Roman" w:hAnsi="Times New Roman" w:cs="Times New Roman"/>
          <w:sz w:val="24"/>
          <w:szCs w:val="24"/>
          <w:lang w:val="en-GB"/>
        </w:rPr>
        <w:t>Poverty d</w:t>
      </w:r>
      <w:r w:rsidR="00017CDC" w:rsidRPr="005C4ADD">
        <w:rPr>
          <w:rFonts w:ascii="Times New Roman" w:hAnsi="Times New Roman" w:cs="Times New Roman"/>
          <w:sz w:val="24"/>
          <w:szCs w:val="24"/>
          <w:lang w:val="en-GB"/>
        </w:rPr>
        <w:t>ifferences between districts have</w:t>
      </w:r>
      <w:r w:rsidR="00E901B3" w:rsidRPr="005C4ADD">
        <w:rPr>
          <w:rFonts w:ascii="Times New Roman" w:hAnsi="Times New Roman" w:cs="Times New Roman"/>
          <w:sz w:val="24"/>
          <w:szCs w:val="24"/>
          <w:lang w:val="en-GB"/>
        </w:rPr>
        <w:t xml:space="preserve"> increased form 1997 to 2007, but at a much lower </w:t>
      </w:r>
      <w:r>
        <w:rPr>
          <w:rFonts w:ascii="Times New Roman" w:hAnsi="Times New Roman" w:cs="Times New Roman"/>
          <w:sz w:val="24"/>
          <w:szCs w:val="24"/>
          <w:lang w:val="en-GB"/>
        </w:rPr>
        <w:t xml:space="preserve">average </w:t>
      </w:r>
      <w:r w:rsidR="00E901B3" w:rsidRPr="005C4ADD">
        <w:rPr>
          <w:rFonts w:ascii="Times New Roman" w:hAnsi="Times New Roman" w:cs="Times New Roman"/>
          <w:sz w:val="24"/>
          <w:szCs w:val="24"/>
          <w:lang w:val="en-GB"/>
        </w:rPr>
        <w:t>poverty level.</w:t>
      </w:r>
      <w:r w:rsidR="00580DE6" w:rsidRPr="005C4ADD">
        <w:rPr>
          <w:rFonts w:ascii="Times New Roman" w:hAnsi="Times New Roman" w:cs="Times New Roman"/>
          <w:sz w:val="24"/>
          <w:szCs w:val="24"/>
          <w:lang w:val="en-GB"/>
        </w:rPr>
        <w:t xml:space="preserve"> </w:t>
      </w:r>
      <w:r w:rsidR="0032204F" w:rsidRPr="005C4ADD">
        <w:rPr>
          <w:rFonts w:ascii="Times New Roman" w:hAnsi="Times New Roman" w:cs="Times New Roman"/>
          <w:sz w:val="24"/>
          <w:szCs w:val="24"/>
          <w:lang w:val="en-GB"/>
        </w:rPr>
        <w:t>V</w:t>
      </w:r>
      <w:r w:rsidR="00580DE6" w:rsidRPr="005C4ADD">
        <w:rPr>
          <w:rFonts w:ascii="Times New Roman" w:hAnsi="Times New Roman" w:cs="Times New Roman"/>
          <w:sz w:val="24"/>
          <w:szCs w:val="24"/>
          <w:lang w:val="en-GB"/>
        </w:rPr>
        <w:t>ery</w:t>
      </w:r>
      <w:r w:rsidR="0032204F" w:rsidRPr="005C4ADD">
        <w:rPr>
          <w:rFonts w:ascii="Times New Roman" w:hAnsi="Times New Roman" w:cs="Times New Roman"/>
          <w:sz w:val="24"/>
          <w:szCs w:val="24"/>
          <w:lang w:val="en-GB"/>
        </w:rPr>
        <w:t xml:space="preserve"> </w:t>
      </w:r>
      <w:r w:rsidR="00580DE6" w:rsidRPr="005C4ADD">
        <w:rPr>
          <w:rFonts w:ascii="Times New Roman" w:hAnsi="Times New Roman" w:cs="Times New Roman"/>
          <w:sz w:val="24"/>
          <w:szCs w:val="24"/>
          <w:lang w:val="en-GB"/>
        </w:rPr>
        <w:t>few districts experience very high poverty levels</w:t>
      </w:r>
      <w:r w:rsidR="0032204F" w:rsidRPr="005C4ADD">
        <w:rPr>
          <w:rFonts w:ascii="Times New Roman" w:hAnsi="Times New Roman" w:cs="Times New Roman"/>
          <w:sz w:val="24"/>
          <w:szCs w:val="24"/>
          <w:lang w:val="en-GB"/>
        </w:rPr>
        <w:t xml:space="preserve"> in 2007 compared to 1997, while many </w:t>
      </w:r>
      <w:r w:rsidR="00F133A2">
        <w:rPr>
          <w:rFonts w:ascii="Times New Roman" w:hAnsi="Times New Roman" w:cs="Times New Roman"/>
          <w:sz w:val="24"/>
          <w:szCs w:val="24"/>
          <w:lang w:val="en-GB"/>
        </w:rPr>
        <w:t xml:space="preserve">districts </w:t>
      </w:r>
      <w:r w:rsidR="0032204F" w:rsidRPr="005C4ADD">
        <w:rPr>
          <w:rFonts w:ascii="Times New Roman" w:hAnsi="Times New Roman" w:cs="Times New Roman"/>
          <w:sz w:val="24"/>
          <w:szCs w:val="24"/>
          <w:lang w:val="en-GB"/>
        </w:rPr>
        <w:t xml:space="preserve">now </w:t>
      </w:r>
      <w:r w:rsidR="001A1904">
        <w:rPr>
          <w:rFonts w:ascii="Times New Roman" w:hAnsi="Times New Roman" w:cs="Times New Roman"/>
          <w:sz w:val="24"/>
          <w:szCs w:val="24"/>
          <w:lang w:val="en-GB"/>
        </w:rPr>
        <w:t>experience</w:t>
      </w:r>
      <w:r w:rsidR="001A1904" w:rsidRPr="005C4ADD">
        <w:rPr>
          <w:rFonts w:ascii="Times New Roman" w:hAnsi="Times New Roman" w:cs="Times New Roman"/>
          <w:sz w:val="24"/>
          <w:szCs w:val="24"/>
          <w:lang w:val="en-GB"/>
        </w:rPr>
        <w:t xml:space="preserve"> </w:t>
      </w:r>
      <w:r w:rsidR="0032204F" w:rsidRPr="005C4ADD">
        <w:rPr>
          <w:rFonts w:ascii="Times New Roman" w:hAnsi="Times New Roman" w:cs="Times New Roman"/>
          <w:sz w:val="24"/>
          <w:szCs w:val="24"/>
          <w:lang w:val="en-GB"/>
        </w:rPr>
        <w:t>low risks of poverty.</w:t>
      </w:r>
      <w:r w:rsidR="001D2FAF">
        <w:rPr>
          <w:rFonts w:ascii="Times New Roman" w:hAnsi="Times New Roman" w:cs="Times New Roman"/>
          <w:sz w:val="24"/>
          <w:szCs w:val="24"/>
          <w:lang w:val="en-GB"/>
        </w:rPr>
        <w:t xml:space="preserve"> The poverty </w:t>
      </w:r>
      <w:r w:rsidR="004443C8">
        <w:rPr>
          <w:rFonts w:ascii="Times New Roman" w:hAnsi="Times New Roman" w:cs="Times New Roman"/>
          <w:sz w:val="24"/>
          <w:szCs w:val="24"/>
          <w:lang w:val="en-GB"/>
        </w:rPr>
        <w:t>maps reveal</w:t>
      </w:r>
      <w:r w:rsidR="001D2FAF">
        <w:rPr>
          <w:rFonts w:ascii="Times New Roman" w:hAnsi="Times New Roman" w:cs="Times New Roman"/>
          <w:sz w:val="24"/>
          <w:szCs w:val="24"/>
          <w:lang w:val="en-GB"/>
        </w:rPr>
        <w:t xml:space="preserve"> that </w:t>
      </w:r>
      <w:r w:rsidR="00196EF6" w:rsidRPr="00196EF6">
        <w:rPr>
          <w:rFonts w:ascii="Times New Roman" w:hAnsi="Times New Roman" w:cs="Times New Roman"/>
          <w:i/>
          <w:sz w:val="24"/>
          <w:szCs w:val="24"/>
          <w:lang w:val="en-GB"/>
        </w:rPr>
        <w:t>district</w:t>
      </w:r>
      <w:r w:rsidR="001D2FAF">
        <w:rPr>
          <w:rFonts w:ascii="Times New Roman" w:hAnsi="Times New Roman" w:cs="Times New Roman"/>
          <w:sz w:val="24"/>
          <w:szCs w:val="24"/>
          <w:lang w:val="en-GB"/>
        </w:rPr>
        <w:t xml:space="preserve"> poverty rates in many instances deviate from published </w:t>
      </w:r>
      <w:r w:rsidR="00196EF6" w:rsidRPr="00196EF6">
        <w:rPr>
          <w:rFonts w:ascii="Times New Roman" w:hAnsi="Times New Roman" w:cs="Times New Roman"/>
          <w:i/>
          <w:sz w:val="24"/>
          <w:szCs w:val="24"/>
          <w:lang w:val="en-GB"/>
        </w:rPr>
        <w:t>provincial</w:t>
      </w:r>
      <w:r w:rsidR="001D2FAF">
        <w:rPr>
          <w:rFonts w:ascii="Times New Roman" w:hAnsi="Times New Roman" w:cs="Times New Roman"/>
          <w:sz w:val="24"/>
          <w:szCs w:val="24"/>
          <w:lang w:val="en-GB"/>
        </w:rPr>
        <w:t xml:space="preserve"> poverty rates</w:t>
      </w:r>
      <w:r w:rsidR="008F4BE5">
        <w:rPr>
          <w:rFonts w:ascii="Times New Roman" w:hAnsi="Times New Roman" w:cs="Times New Roman"/>
          <w:sz w:val="24"/>
          <w:szCs w:val="24"/>
          <w:lang w:val="en-GB"/>
        </w:rPr>
        <w:t>. In other words, poverty rates by district can vary significantly within a given province. A</w:t>
      </w:r>
      <w:r w:rsidR="007F369F">
        <w:rPr>
          <w:rFonts w:ascii="Times New Roman" w:hAnsi="Times New Roman" w:cs="Times New Roman"/>
          <w:sz w:val="24"/>
          <w:szCs w:val="24"/>
          <w:lang w:val="en-GB"/>
        </w:rPr>
        <w:t xml:space="preserve"> </w:t>
      </w:r>
      <w:r w:rsidR="00B16A26">
        <w:rPr>
          <w:rFonts w:ascii="Times New Roman" w:hAnsi="Times New Roman" w:cs="Times New Roman"/>
          <w:sz w:val="24"/>
          <w:szCs w:val="24"/>
          <w:lang w:val="en-GB"/>
        </w:rPr>
        <w:t xml:space="preserve">geographical </w:t>
      </w:r>
      <w:r w:rsidR="007F369F">
        <w:rPr>
          <w:rFonts w:ascii="Times New Roman" w:hAnsi="Times New Roman" w:cs="Times New Roman"/>
          <w:sz w:val="24"/>
          <w:szCs w:val="24"/>
          <w:lang w:val="en-GB"/>
        </w:rPr>
        <w:t xml:space="preserve">disaggregation </w:t>
      </w:r>
      <w:r w:rsidR="00B16A26">
        <w:rPr>
          <w:rFonts w:ascii="Times New Roman" w:hAnsi="Times New Roman" w:cs="Times New Roman"/>
          <w:sz w:val="24"/>
          <w:szCs w:val="24"/>
          <w:lang w:val="en-GB"/>
        </w:rPr>
        <w:t>of poverty rates is therefore important for</w:t>
      </w:r>
      <w:r w:rsidR="00BB682C">
        <w:rPr>
          <w:rFonts w:ascii="Times New Roman" w:hAnsi="Times New Roman" w:cs="Times New Roman"/>
          <w:sz w:val="24"/>
          <w:szCs w:val="24"/>
          <w:lang w:val="en-GB"/>
        </w:rPr>
        <w:t xml:space="preserve"> planning purposes.</w:t>
      </w:r>
    </w:p>
    <w:p w:rsidR="00CC72D8" w:rsidRDefault="00CC72D8" w:rsidP="00782B3F">
      <w:pPr>
        <w:pStyle w:val="NoSpacing"/>
        <w:spacing w:line="360" w:lineRule="auto"/>
        <w:rPr>
          <w:rFonts w:ascii="Times New Roman" w:hAnsi="Times New Roman" w:cs="Times New Roman"/>
          <w:sz w:val="24"/>
          <w:szCs w:val="24"/>
          <w:lang w:val="en-GB"/>
        </w:rPr>
      </w:pPr>
    </w:p>
    <w:p w:rsidR="00540E6D" w:rsidRDefault="0079129C"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next sections of this study present </w:t>
      </w:r>
      <w:r w:rsidR="008769FE" w:rsidRPr="005C4ADD">
        <w:rPr>
          <w:rFonts w:ascii="Times New Roman" w:hAnsi="Times New Roman" w:cs="Times New Roman"/>
          <w:sz w:val="24"/>
          <w:szCs w:val="24"/>
          <w:lang w:val="en-GB"/>
        </w:rPr>
        <w:t xml:space="preserve">the </w:t>
      </w:r>
      <w:r w:rsidR="00B616EB">
        <w:rPr>
          <w:rFonts w:ascii="Times New Roman" w:hAnsi="Times New Roman" w:cs="Times New Roman"/>
          <w:sz w:val="24"/>
          <w:szCs w:val="24"/>
          <w:lang w:val="en-GB"/>
        </w:rPr>
        <w:t>applied methodology</w:t>
      </w:r>
      <w:r>
        <w:rPr>
          <w:rFonts w:ascii="Times New Roman" w:hAnsi="Times New Roman" w:cs="Times New Roman"/>
          <w:sz w:val="24"/>
          <w:szCs w:val="24"/>
          <w:lang w:val="en-GB"/>
        </w:rPr>
        <w:t xml:space="preserve">, </w:t>
      </w:r>
      <w:r w:rsidR="008769FE" w:rsidRPr="005C4ADD">
        <w:rPr>
          <w:rFonts w:ascii="Times New Roman" w:hAnsi="Times New Roman" w:cs="Times New Roman"/>
          <w:sz w:val="24"/>
          <w:szCs w:val="24"/>
          <w:lang w:val="en-GB"/>
        </w:rPr>
        <w:t>data</w:t>
      </w:r>
      <w:r>
        <w:rPr>
          <w:rFonts w:ascii="Times New Roman" w:hAnsi="Times New Roman" w:cs="Times New Roman"/>
          <w:sz w:val="24"/>
          <w:szCs w:val="24"/>
          <w:lang w:val="en-GB"/>
        </w:rPr>
        <w:t xml:space="preserve">, </w:t>
      </w:r>
      <w:r w:rsidR="008F4BE5">
        <w:rPr>
          <w:rFonts w:ascii="Times New Roman" w:hAnsi="Times New Roman" w:cs="Times New Roman"/>
          <w:sz w:val="24"/>
          <w:szCs w:val="24"/>
          <w:lang w:val="en-GB"/>
        </w:rPr>
        <w:t>and results. C</w:t>
      </w:r>
      <w:r w:rsidR="0005635F">
        <w:rPr>
          <w:rFonts w:ascii="Times New Roman" w:hAnsi="Times New Roman" w:cs="Times New Roman"/>
          <w:sz w:val="24"/>
          <w:szCs w:val="24"/>
          <w:lang w:val="en-GB"/>
        </w:rPr>
        <w:t xml:space="preserve">omparisons with </w:t>
      </w:r>
      <w:r w:rsidR="008F4BE5">
        <w:rPr>
          <w:rFonts w:ascii="Times New Roman" w:hAnsi="Times New Roman" w:cs="Times New Roman"/>
          <w:sz w:val="24"/>
          <w:szCs w:val="24"/>
          <w:lang w:val="en-GB"/>
        </w:rPr>
        <w:t xml:space="preserve">other </w:t>
      </w:r>
      <w:r w:rsidR="0005635F">
        <w:rPr>
          <w:rFonts w:ascii="Times New Roman" w:hAnsi="Times New Roman" w:cs="Times New Roman"/>
          <w:sz w:val="24"/>
          <w:szCs w:val="24"/>
          <w:lang w:val="en-GB"/>
        </w:rPr>
        <w:t xml:space="preserve">welfare indicators are </w:t>
      </w:r>
      <w:r w:rsidR="008F4BE5">
        <w:rPr>
          <w:rFonts w:ascii="Times New Roman" w:hAnsi="Times New Roman" w:cs="Times New Roman"/>
          <w:sz w:val="24"/>
          <w:szCs w:val="24"/>
          <w:lang w:val="en-GB"/>
        </w:rPr>
        <w:t xml:space="preserve">also </w:t>
      </w:r>
      <w:r w:rsidR="007D731D">
        <w:rPr>
          <w:rFonts w:ascii="Times New Roman" w:hAnsi="Times New Roman" w:cs="Times New Roman"/>
          <w:sz w:val="24"/>
          <w:szCs w:val="24"/>
          <w:lang w:val="en-GB"/>
        </w:rPr>
        <w:t>presented</w:t>
      </w:r>
      <w:r w:rsidR="0005635F">
        <w:rPr>
          <w:rFonts w:ascii="Times New Roman" w:hAnsi="Times New Roman" w:cs="Times New Roman"/>
          <w:sz w:val="24"/>
          <w:szCs w:val="24"/>
          <w:lang w:val="en-GB"/>
        </w:rPr>
        <w:t>.</w:t>
      </w:r>
    </w:p>
    <w:p w:rsidR="0046181B" w:rsidRDefault="0046181B" w:rsidP="00782B3F">
      <w:pPr>
        <w:pStyle w:val="NoSpacing"/>
        <w:spacing w:line="360" w:lineRule="auto"/>
        <w:rPr>
          <w:rFonts w:ascii="Times New Roman" w:hAnsi="Times New Roman" w:cs="Times New Roman"/>
          <w:sz w:val="24"/>
          <w:szCs w:val="24"/>
          <w:lang w:val="en-GB"/>
        </w:rPr>
      </w:pPr>
    </w:p>
    <w:p w:rsidR="0046181B" w:rsidRPr="00DF4B1D" w:rsidRDefault="00B712FE" w:rsidP="00782B3F">
      <w:pPr>
        <w:pStyle w:val="NoSpacing"/>
        <w:spacing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 xml:space="preserve">2. </w:t>
      </w:r>
      <w:r w:rsidR="00A331D6" w:rsidRPr="00DF4B1D">
        <w:rPr>
          <w:rFonts w:ascii="Times New Roman" w:hAnsi="Times New Roman" w:cs="Times New Roman"/>
          <w:b/>
          <w:sz w:val="24"/>
          <w:szCs w:val="24"/>
          <w:lang w:val="en-GB"/>
        </w:rPr>
        <w:t>Methodo</w:t>
      </w:r>
      <w:r w:rsidR="0011012B">
        <w:rPr>
          <w:rFonts w:ascii="Times New Roman" w:hAnsi="Times New Roman" w:cs="Times New Roman"/>
          <w:b/>
          <w:sz w:val="24"/>
          <w:szCs w:val="24"/>
          <w:lang w:val="en-GB"/>
        </w:rPr>
        <w:t>lo</w:t>
      </w:r>
      <w:r w:rsidR="00A331D6" w:rsidRPr="00DF4B1D">
        <w:rPr>
          <w:rFonts w:ascii="Times New Roman" w:hAnsi="Times New Roman" w:cs="Times New Roman"/>
          <w:b/>
          <w:sz w:val="24"/>
          <w:szCs w:val="24"/>
          <w:lang w:val="en-GB"/>
        </w:rPr>
        <w:t>gy</w:t>
      </w:r>
      <w:r w:rsidR="005A670D" w:rsidRPr="00DF4B1D">
        <w:rPr>
          <w:rFonts w:ascii="Times New Roman" w:hAnsi="Times New Roman" w:cs="Times New Roman"/>
          <w:b/>
          <w:sz w:val="24"/>
          <w:szCs w:val="24"/>
          <w:lang w:val="en-GB"/>
        </w:rPr>
        <w:t>, data</w:t>
      </w:r>
      <w:r w:rsidR="00A331D6" w:rsidRPr="00DF4B1D">
        <w:rPr>
          <w:rFonts w:ascii="Times New Roman" w:hAnsi="Times New Roman" w:cs="Times New Roman"/>
          <w:b/>
          <w:sz w:val="24"/>
          <w:szCs w:val="24"/>
          <w:lang w:val="en-GB"/>
        </w:rPr>
        <w:t xml:space="preserve"> and regressions</w:t>
      </w:r>
    </w:p>
    <w:p w:rsidR="0004623D" w:rsidRDefault="0004623D" w:rsidP="00782B3F">
      <w:pPr>
        <w:pStyle w:val="NoSpacing"/>
        <w:spacing w:line="360" w:lineRule="auto"/>
        <w:rPr>
          <w:rFonts w:ascii="Times New Roman" w:hAnsi="Times New Roman" w:cs="Times New Roman"/>
          <w:sz w:val="24"/>
          <w:szCs w:val="24"/>
          <w:lang w:val="en-GB"/>
        </w:rPr>
      </w:pPr>
    </w:p>
    <w:p w:rsidR="00376AF4" w:rsidRPr="00C848DC" w:rsidRDefault="00C848DC" w:rsidP="00782B3F">
      <w:pPr>
        <w:pStyle w:val="NoSpacing"/>
        <w:spacing w:line="360" w:lineRule="auto"/>
        <w:rPr>
          <w:rFonts w:ascii="Times New Roman" w:hAnsi="Times New Roman" w:cs="Times New Roman"/>
          <w:b/>
          <w:i/>
          <w:sz w:val="24"/>
          <w:szCs w:val="24"/>
          <w:lang w:val="en-GB"/>
        </w:rPr>
      </w:pPr>
      <w:r w:rsidRPr="00C848DC">
        <w:rPr>
          <w:rFonts w:ascii="Times New Roman" w:hAnsi="Times New Roman" w:cs="Times New Roman"/>
          <w:b/>
          <w:i/>
          <w:sz w:val="24"/>
          <w:szCs w:val="24"/>
          <w:lang w:val="en-GB"/>
        </w:rPr>
        <w:t xml:space="preserve">2.1. </w:t>
      </w:r>
      <w:r w:rsidR="00376AF4" w:rsidRPr="00C848DC">
        <w:rPr>
          <w:rFonts w:ascii="Times New Roman" w:hAnsi="Times New Roman" w:cs="Times New Roman"/>
          <w:b/>
          <w:i/>
          <w:sz w:val="24"/>
          <w:szCs w:val="24"/>
          <w:lang w:val="en-GB"/>
        </w:rPr>
        <w:t>Methodology</w:t>
      </w:r>
    </w:p>
    <w:p w:rsidR="006F0CB3" w:rsidRDefault="00DB5DEE"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The three consumption surveys available for Mozambique</w:t>
      </w:r>
      <w:r w:rsidR="00017CDC">
        <w:rPr>
          <w:rFonts w:ascii="Times New Roman" w:hAnsi="Times New Roman" w:cs="Times New Roman"/>
          <w:sz w:val="24"/>
          <w:szCs w:val="24"/>
          <w:lang w:val="en-GB"/>
        </w:rPr>
        <w:t xml:space="preserve"> (</w:t>
      </w:r>
      <w:r>
        <w:rPr>
          <w:rFonts w:ascii="Times New Roman" w:hAnsi="Times New Roman" w:cs="Times New Roman"/>
          <w:sz w:val="24"/>
          <w:szCs w:val="24"/>
          <w:lang w:val="en-GB"/>
        </w:rPr>
        <w:t>IAF 1996/97 and 2002/03 and IOF 2008/09</w:t>
      </w:r>
      <w:r w:rsidR="00017CDC">
        <w:rPr>
          <w:rFonts w:ascii="Times New Roman" w:hAnsi="Times New Roman" w:cs="Times New Roman"/>
          <w:sz w:val="24"/>
          <w:szCs w:val="24"/>
          <w:lang w:val="en-GB"/>
        </w:rPr>
        <w:t>)</w:t>
      </w:r>
      <w:r>
        <w:rPr>
          <w:rFonts w:ascii="Times New Roman" w:hAnsi="Times New Roman" w:cs="Times New Roman"/>
          <w:sz w:val="24"/>
          <w:szCs w:val="24"/>
          <w:lang w:val="en-GB"/>
        </w:rPr>
        <w:t xml:space="preserve"> are representative at the provincial level</w:t>
      </w:r>
      <w:r w:rsidR="00AE79E9">
        <w:rPr>
          <w:rFonts w:ascii="Times New Roman" w:hAnsi="Times New Roman" w:cs="Times New Roman"/>
          <w:sz w:val="24"/>
          <w:szCs w:val="24"/>
          <w:lang w:val="en-GB"/>
        </w:rPr>
        <w:t>,</w:t>
      </w:r>
      <w:r>
        <w:rPr>
          <w:rFonts w:ascii="Times New Roman" w:hAnsi="Times New Roman" w:cs="Times New Roman"/>
          <w:sz w:val="24"/>
          <w:szCs w:val="24"/>
          <w:lang w:val="en-GB"/>
        </w:rPr>
        <w:t xml:space="preserve"> and at </w:t>
      </w:r>
      <w:r w:rsidR="00AE79E9">
        <w:rPr>
          <w:rFonts w:ascii="Times New Roman" w:hAnsi="Times New Roman" w:cs="Times New Roman"/>
          <w:sz w:val="24"/>
          <w:szCs w:val="24"/>
          <w:lang w:val="en-GB"/>
        </w:rPr>
        <w:t xml:space="preserve">the </w:t>
      </w:r>
      <w:r>
        <w:rPr>
          <w:rFonts w:ascii="Times New Roman" w:hAnsi="Times New Roman" w:cs="Times New Roman"/>
          <w:sz w:val="24"/>
          <w:szCs w:val="24"/>
          <w:lang w:val="en-GB"/>
        </w:rPr>
        <w:t xml:space="preserve">rural and urban level </w:t>
      </w:r>
      <w:r w:rsidR="00AE79E9">
        <w:rPr>
          <w:rFonts w:ascii="Times New Roman" w:hAnsi="Times New Roman" w:cs="Times New Roman"/>
          <w:sz w:val="24"/>
          <w:szCs w:val="24"/>
          <w:lang w:val="en-GB"/>
        </w:rPr>
        <w:t>of</w:t>
      </w:r>
      <w:r>
        <w:rPr>
          <w:rFonts w:ascii="Times New Roman" w:hAnsi="Times New Roman" w:cs="Times New Roman"/>
          <w:sz w:val="24"/>
          <w:szCs w:val="24"/>
          <w:lang w:val="en-GB"/>
        </w:rPr>
        <w:t xml:space="preserve"> provinces. </w:t>
      </w:r>
      <w:r w:rsidR="008F4BE5">
        <w:rPr>
          <w:rFonts w:ascii="Times New Roman" w:hAnsi="Times New Roman" w:cs="Times New Roman"/>
          <w:sz w:val="24"/>
          <w:szCs w:val="24"/>
          <w:lang w:val="en-GB"/>
        </w:rPr>
        <w:t>In terms of the sampling frame, Maputo City is treated like</w:t>
      </w:r>
      <w:r>
        <w:rPr>
          <w:rFonts w:ascii="Times New Roman" w:hAnsi="Times New Roman" w:cs="Times New Roman"/>
          <w:sz w:val="24"/>
          <w:szCs w:val="24"/>
          <w:lang w:val="en-GB"/>
        </w:rPr>
        <w:t xml:space="preserve"> a province.</w:t>
      </w:r>
      <w:r w:rsidR="00EE0FBE">
        <w:rPr>
          <w:rFonts w:ascii="Times New Roman" w:hAnsi="Times New Roman" w:cs="Times New Roman"/>
          <w:sz w:val="24"/>
          <w:szCs w:val="24"/>
          <w:lang w:val="en-GB"/>
        </w:rPr>
        <w:t xml:space="preserve"> </w:t>
      </w:r>
      <w:r w:rsidR="008F4BE5">
        <w:rPr>
          <w:rFonts w:ascii="Times New Roman" w:hAnsi="Times New Roman" w:cs="Times New Roman"/>
          <w:sz w:val="24"/>
          <w:szCs w:val="24"/>
          <w:lang w:val="en-GB"/>
        </w:rPr>
        <w:t>In order to estimate</w:t>
      </w:r>
      <w:r w:rsidR="008E5237">
        <w:rPr>
          <w:rFonts w:ascii="Times New Roman" w:hAnsi="Times New Roman" w:cs="Times New Roman"/>
          <w:sz w:val="24"/>
          <w:szCs w:val="24"/>
          <w:lang w:val="en-GB"/>
        </w:rPr>
        <w:t xml:space="preserve"> poverty levels a</w:t>
      </w:r>
      <w:r w:rsidR="008F4BE5">
        <w:rPr>
          <w:rFonts w:ascii="Times New Roman" w:hAnsi="Times New Roman" w:cs="Times New Roman"/>
          <w:sz w:val="24"/>
          <w:szCs w:val="24"/>
          <w:lang w:val="en-GB"/>
        </w:rPr>
        <w:t>t low</w:t>
      </w:r>
      <w:r w:rsidR="0050102D">
        <w:rPr>
          <w:rFonts w:ascii="Times New Roman" w:hAnsi="Times New Roman" w:cs="Times New Roman"/>
          <w:sz w:val="24"/>
          <w:szCs w:val="24"/>
          <w:lang w:val="en-GB"/>
        </w:rPr>
        <w:t>er level</w:t>
      </w:r>
      <w:r w:rsidR="008F4BE5">
        <w:rPr>
          <w:rFonts w:ascii="Times New Roman" w:hAnsi="Times New Roman" w:cs="Times New Roman"/>
          <w:sz w:val="24"/>
          <w:szCs w:val="24"/>
          <w:lang w:val="en-GB"/>
        </w:rPr>
        <w:t>s</w:t>
      </w:r>
      <w:r w:rsidR="0050102D">
        <w:rPr>
          <w:rFonts w:ascii="Times New Roman" w:hAnsi="Times New Roman" w:cs="Times New Roman"/>
          <w:sz w:val="24"/>
          <w:szCs w:val="24"/>
          <w:lang w:val="en-GB"/>
        </w:rPr>
        <w:t xml:space="preserve"> of aggregation tha</w:t>
      </w:r>
      <w:r w:rsidR="008E5237">
        <w:rPr>
          <w:rFonts w:ascii="Times New Roman" w:hAnsi="Times New Roman" w:cs="Times New Roman"/>
          <w:sz w:val="24"/>
          <w:szCs w:val="24"/>
          <w:lang w:val="en-GB"/>
        </w:rPr>
        <w:t xml:space="preserve">n the </w:t>
      </w:r>
      <w:r w:rsidR="008F4BE5">
        <w:rPr>
          <w:rFonts w:ascii="Times New Roman" w:hAnsi="Times New Roman" w:cs="Times New Roman"/>
          <w:sz w:val="24"/>
          <w:szCs w:val="24"/>
          <w:lang w:val="en-GB"/>
        </w:rPr>
        <w:t>urban/rural areas of provinces (</w:t>
      </w:r>
      <w:r w:rsidR="008E5237">
        <w:rPr>
          <w:rFonts w:ascii="Times New Roman" w:hAnsi="Times New Roman" w:cs="Times New Roman"/>
          <w:sz w:val="24"/>
          <w:szCs w:val="24"/>
          <w:lang w:val="en-GB"/>
        </w:rPr>
        <w:t>e.g. districts</w:t>
      </w:r>
      <w:r w:rsidR="008F4BE5">
        <w:rPr>
          <w:rFonts w:ascii="Times New Roman" w:hAnsi="Times New Roman" w:cs="Times New Roman"/>
          <w:sz w:val="24"/>
          <w:szCs w:val="24"/>
          <w:lang w:val="en-GB"/>
        </w:rPr>
        <w:t>), we employ</w:t>
      </w:r>
      <w:r w:rsidR="004411C3">
        <w:rPr>
          <w:rFonts w:ascii="Times New Roman" w:hAnsi="Times New Roman" w:cs="Times New Roman"/>
          <w:sz w:val="24"/>
          <w:szCs w:val="24"/>
          <w:lang w:val="en-GB"/>
        </w:rPr>
        <w:t xml:space="preserve"> the</w:t>
      </w:r>
      <w:r w:rsidR="00F62AE9">
        <w:rPr>
          <w:rFonts w:ascii="Times New Roman" w:hAnsi="Times New Roman" w:cs="Times New Roman"/>
          <w:sz w:val="24"/>
          <w:szCs w:val="24"/>
          <w:lang w:val="en-GB"/>
        </w:rPr>
        <w:t xml:space="preserve"> poverty mapping metho</w:t>
      </w:r>
      <w:r w:rsidR="00D55AFA">
        <w:rPr>
          <w:rFonts w:ascii="Times New Roman" w:hAnsi="Times New Roman" w:cs="Times New Roman"/>
          <w:sz w:val="24"/>
          <w:szCs w:val="24"/>
          <w:lang w:val="en-GB"/>
        </w:rPr>
        <w:t>do</w:t>
      </w:r>
      <w:r w:rsidR="00F62AE9">
        <w:rPr>
          <w:rFonts w:ascii="Times New Roman" w:hAnsi="Times New Roman" w:cs="Times New Roman"/>
          <w:sz w:val="24"/>
          <w:szCs w:val="24"/>
          <w:lang w:val="en-GB"/>
        </w:rPr>
        <w:t>logy</w:t>
      </w:r>
      <w:r w:rsidR="005411CD">
        <w:rPr>
          <w:rFonts w:ascii="Times New Roman" w:hAnsi="Times New Roman" w:cs="Times New Roman"/>
          <w:sz w:val="24"/>
          <w:szCs w:val="24"/>
          <w:lang w:val="en-GB"/>
        </w:rPr>
        <w:t xml:space="preserve"> (Elbers, Lanjouw and Lanjouw</w:t>
      </w:r>
      <w:r w:rsidR="002E1BF4">
        <w:rPr>
          <w:rFonts w:ascii="Times New Roman" w:hAnsi="Times New Roman" w:cs="Times New Roman"/>
          <w:sz w:val="24"/>
          <w:szCs w:val="24"/>
          <w:lang w:val="en-GB"/>
        </w:rPr>
        <w:t>, 2003; Tarozz</w:t>
      </w:r>
      <w:r w:rsidR="0050102D">
        <w:rPr>
          <w:rFonts w:ascii="Times New Roman" w:hAnsi="Times New Roman" w:cs="Times New Roman"/>
          <w:sz w:val="24"/>
          <w:szCs w:val="24"/>
          <w:lang w:val="en-GB"/>
        </w:rPr>
        <w:t>i and Deaton, 2009</w:t>
      </w:r>
      <w:r w:rsidR="00D86272">
        <w:rPr>
          <w:rFonts w:ascii="Times New Roman" w:hAnsi="Times New Roman" w:cs="Times New Roman"/>
          <w:sz w:val="24"/>
          <w:szCs w:val="24"/>
          <w:lang w:val="en-GB"/>
        </w:rPr>
        <w:t>; Molina and Rao, 2010</w:t>
      </w:r>
      <w:r w:rsidR="005411CD">
        <w:rPr>
          <w:rFonts w:ascii="Times New Roman" w:hAnsi="Times New Roman" w:cs="Times New Roman"/>
          <w:sz w:val="24"/>
          <w:szCs w:val="24"/>
          <w:lang w:val="en-GB"/>
        </w:rPr>
        <w:t>)</w:t>
      </w:r>
      <w:r w:rsidR="00B05965">
        <w:rPr>
          <w:rFonts w:ascii="Times New Roman" w:hAnsi="Times New Roman" w:cs="Times New Roman"/>
          <w:sz w:val="24"/>
          <w:szCs w:val="24"/>
          <w:lang w:val="en-GB"/>
        </w:rPr>
        <w:t>.</w:t>
      </w:r>
      <w:r w:rsidR="00014E07">
        <w:rPr>
          <w:rFonts w:ascii="Times New Roman" w:hAnsi="Times New Roman" w:cs="Times New Roman"/>
          <w:sz w:val="24"/>
          <w:szCs w:val="24"/>
          <w:lang w:val="en-GB"/>
        </w:rPr>
        <w:t xml:space="preserve"> </w:t>
      </w:r>
      <w:r w:rsidR="004F0728">
        <w:rPr>
          <w:rFonts w:ascii="Times New Roman" w:hAnsi="Times New Roman" w:cs="Times New Roman"/>
          <w:sz w:val="24"/>
          <w:szCs w:val="24"/>
          <w:lang w:val="en-GB"/>
        </w:rPr>
        <w:t>Th</w:t>
      </w:r>
      <w:r w:rsidR="008F4BE5">
        <w:rPr>
          <w:rFonts w:ascii="Times New Roman" w:hAnsi="Times New Roman" w:cs="Times New Roman"/>
          <w:sz w:val="24"/>
          <w:szCs w:val="24"/>
          <w:lang w:val="en-GB"/>
        </w:rPr>
        <w:t>e procedure is basically to run</w:t>
      </w:r>
      <w:r w:rsidR="004F0728">
        <w:rPr>
          <w:rFonts w:ascii="Times New Roman" w:hAnsi="Times New Roman" w:cs="Times New Roman"/>
          <w:sz w:val="24"/>
          <w:szCs w:val="24"/>
          <w:lang w:val="en-GB"/>
        </w:rPr>
        <w:t xml:space="preserve"> a set of </w:t>
      </w:r>
      <w:r w:rsidR="00E32550">
        <w:rPr>
          <w:rFonts w:ascii="Times New Roman" w:hAnsi="Times New Roman" w:cs="Times New Roman"/>
          <w:sz w:val="24"/>
          <w:szCs w:val="24"/>
          <w:lang w:val="en-GB"/>
        </w:rPr>
        <w:t xml:space="preserve">survey based </w:t>
      </w:r>
      <w:r w:rsidR="004F0728">
        <w:rPr>
          <w:rFonts w:ascii="Times New Roman" w:hAnsi="Times New Roman" w:cs="Times New Roman"/>
          <w:sz w:val="24"/>
          <w:szCs w:val="24"/>
          <w:lang w:val="en-GB"/>
        </w:rPr>
        <w:t xml:space="preserve">regressions modelling </w:t>
      </w:r>
      <w:r w:rsidR="004A4686">
        <w:rPr>
          <w:rFonts w:ascii="Times New Roman" w:hAnsi="Times New Roman" w:cs="Times New Roman"/>
          <w:sz w:val="24"/>
          <w:szCs w:val="24"/>
          <w:lang w:val="en-GB"/>
        </w:rPr>
        <w:t xml:space="preserve">(per capita) </w:t>
      </w:r>
      <w:r w:rsidR="00E524C3">
        <w:rPr>
          <w:rFonts w:ascii="Times New Roman" w:hAnsi="Times New Roman" w:cs="Times New Roman"/>
          <w:sz w:val="24"/>
          <w:szCs w:val="24"/>
          <w:lang w:val="en-GB"/>
        </w:rPr>
        <w:t xml:space="preserve">log </w:t>
      </w:r>
      <w:r w:rsidR="004F0728">
        <w:rPr>
          <w:rFonts w:ascii="Times New Roman" w:hAnsi="Times New Roman" w:cs="Times New Roman"/>
          <w:sz w:val="24"/>
          <w:szCs w:val="24"/>
          <w:lang w:val="en-GB"/>
        </w:rPr>
        <w:t>consumption</w:t>
      </w:r>
      <w:r w:rsidR="008F4BE5">
        <w:rPr>
          <w:rFonts w:ascii="Times New Roman" w:hAnsi="Times New Roman" w:cs="Times New Roman"/>
          <w:sz w:val="24"/>
          <w:szCs w:val="24"/>
          <w:lang w:val="en-GB"/>
        </w:rPr>
        <w:t>,</w:t>
      </w:r>
      <w:r w:rsidR="004F0728">
        <w:rPr>
          <w:rFonts w:ascii="Times New Roman" w:hAnsi="Times New Roman" w:cs="Times New Roman"/>
          <w:sz w:val="24"/>
          <w:szCs w:val="24"/>
          <w:lang w:val="en-GB"/>
        </w:rPr>
        <w:t xml:space="preserve"> </w:t>
      </w:r>
      <w:r w:rsidR="00E524C3" w:rsidRPr="00E524C3">
        <w:rPr>
          <w:rFonts w:ascii="Times New Roman" w:hAnsi="Times New Roman" w:cs="Times New Roman"/>
          <w:i/>
          <w:sz w:val="24"/>
          <w:szCs w:val="24"/>
          <w:lang w:val="en-GB"/>
        </w:rPr>
        <w:t>y</w:t>
      </w:r>
      <w:r w:rsidR="008F4BE5">
        <w:rPr>
          <w:rFonts w:ascii="Times New Roman" w:hAnsi="Times New Roman" w:cs="Times New Roman"/>
          <w:i/>
          <w:sz w:val="24"/>
          <w:szCs w:val="24"/>
          <w:lang w:val="en-GB"/>
        </w:rPr>
        <w:t>,</w:t>
      </w:r>
      <w:r w:rsidR="00E524C3">
        <w:rPr>
          <w:rFonts w:ascii="Times New Roman" w:hAnsi="Times New Roman" w:cs="Times New Roman"/>
          <w:sz w:val="24"/>
          <w:szCs w:val="24"/>
          <w:lang w:val="en-GB"/>
        </w:rPr>
        <w:t xml:space="preserve"> </w:t>
      </w:r>
      <w:r w:rsidR="004F0728">
        <w:rPr>
          <w:rFonts w:ascii="Times New Roman" w:hAnsi="Times New Roman" w:cs="Times New Roman"/>
          <w:sz w:val="24"/>
          <w:szCs w:val="24"/>
          <w:lang w:val="en-GB"/>
        </w:rPr>
        <w:t xml:space="preserve">as a function of household </w:t>
      </w:r>
      <w:r w:rsidR="00FD05B4">
        <w:rPr>
          <w:rFonts w:ascii="Times New Roman" w:hAnsi="Times New Roman" w:cs="Times New Roman"/>
          <w:sz w:val="24"/>
          <w:szCs w:val="24"/>
          <w:lang w:val="en-GB"/>
        </w:rPr>
        <w:t>explanatory factors</w:t>
      </w:r>
      <w:r w:rsidR="008F4BE5">
        <w:rPr>
          <w:rFonts w:ascii="Times New Roman" w:hAnsi="Times New Roman" w:cs="Times New Roman"/>
          <w:sz w:val="24"/>
          <w:szCs w:val="24"/>
          <w:lang w:val="en-GB"/>
        </w:rPr>
        <w:t>,</w:t>
      </w:r>
      <w:r w:rsidR="00E524C3">
        <w:rPr>
          <w:rFonts w:ascii="Times New Roman" w:hAnsi="Times New Roman" w:cs="Times New Roman"/>
          <w:sz w:val="24"/>
          <w:szCs w:val="24"/>
          <w:lang w:val="en-GB"/>
        </w:rPr>
        <w:t xml:space="preserve"> </w:t>
      </w:r>
      <w:r w:rsidR="00E524C3" w:rsidRPr="00E524C3">
        <w:rPr>
          <w:rFonts w:ascii="Times New Roman" w:hAnsi="Times New Roman" w:cs="Times New Roman"/>
          <w:i/>
          <w:sz w:val="24"/>
          <w:szCs w:val="24"/>
          <w:lang w:val="en-GB"/>
        </w:rPr>
        <w:t>X</w:t>
      </w:r>
      <w:r w:rsidR="00E879FD" w:rsidRPr="00E879FD">
        <w:rPr>
          <w:rFonts w:ascii="Times New Roman" w:hAnsi="Times New Roman" w:cs="Times New Roman"/>
          <w:i/>
          <w:sz w:val="24"/>
          <w:szCs w:val="24"/>
          <w:vertAlign w:val="superscript"/>
          <w:lang w:val="en-GB"/>
        </w:rPr>
        <w:t>sur</w:t>
      </w:r>
      <w:r w:rsidR="008F4BE5">
        <w:rPr>
          <w:rFonts w:ascii="Times New Roman" w:hAnsi="Times New Roman" w:cs="Times New Roman"/>
          <w:sz w:val="24"/>
          <w:szCs w:val="24"/>
          <w:lang w:val="en-GB"/>
        </w:rPr>
        <w:t xml:space="preserve">, </w:t>
      </w:r>
      <w:r w:rsidR="00E879FD">
        <w:rPr>
          <w:rFonts w:ascii="Times New Roman" w:hAnsi="Times New Roman" w:cs="Times New Roman"/>
          <w:sz w:val="24"/>
          <w:szCs w:val="24"/>
          <w:lang w:val="en-GB"/>
        </w:rPr>
        <w:t xml:space="preserve">producing a vector of estimated parameters </w:t>
      </w:r>
      <m:oMath>
        <m:sSup>
          <m:sSupPr>
            <m:ctrlPr>
              <w:rPr>
                <w:rFonts w:ascii="Cambria Math" w:hAnsi="Cambria Math" w:cs="Times New Roman"/>
                <w:i/>
                <w:sz w:val="24"/>
                <w:szCs w:val="24"/>
                <w:lang w:val="en-GB"/>
              </w:rPr>
            </m:ctrlPr>
          </m:sSup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β</m:t>
                </m:r>
              </m:e>
            </m:acc>
          </m:e>
          <m:sup>
            <m:r>
              <w:rPr>
                <w:rFonts w:ascii="Cambria Math" w:hAnsi="Cambria Math" w:cs="Times New Roman"/>
                <w:sz w:val="24"/>
                <w:szCs w:val="24"/>
                <w:lang w:val="en-GB"/>
              </w:rPr>
              <m:t>sur</m:t>
            </m:r>
          </m:sup>
        </m:sSup>
      </m:oMath>
      <w:r w:rsidR="008F4BE5">
        <w:rPr>
          <w:rFonts w:ascii="Times New Roman" w:hAnsi="Times New Roman" w:cs="Times New Roman"/>
          <w:sz w:val="24"/>
          <w:szCs w:val="24"/>
          <w:lang w:val="en-GB"/>
        </w:rPr>
        <w:t xml:space="preserve">, where superscript </w:t>
      </w:r>
      <w:r w:rsidR="008F4BE5">
        <w:rPr>
          <w:rFonts w:ascii="Times New Roman" w:hAnsi="Times New Roman" w:cs="Times New Roman"/>
          <w:i/>
          <w:sz w:val="24"/>
          <w:szCs w:val="24"/>
          <w:lang w:val="en-GB"/>
        </w:rPr>
        <w:t xml:space="preserve">sur </w:t>
      </w:r>
      <w:r w:rsidR="008F4BE5">
        <w:rPr>
          <w:rFonts w:ascii="Times New Roman" w:hAnsi="Times New Roman" w:cs="Times New Roman"/>
          <w:sz w:val="24"/>
          <w:szCs w:val="24"/>
          <w:lang w:val="en-GB"/>
        </w:rPr>
        <w:t xml:space="preserve">indicates </w:t>
      </w:r>
      <w:r w:rsidR="00101ACF">
        <w:rPr>
          <w:rFonts w:ascii="Times New Roman" w:hAnsi="Times New Roman" w:cs="Times New Roman"/>
          <w:sz w:val="24"/>
          <w:szCs w:val="24"/>
          <w:lang w:val="en-GB"/>
        </w:rPr>
        <w:t xml:space="preserve">that the </w:t>
      </w:r>
      <w:r w:rsidR="00804C8E">
        <w:rPr>
          <w:rFonts w:ascii="Times New Roman" w:hAnsi="Times New Roman" w:cs="Times New Roman"/>
          <w:sz w:val="24"/>
          <w:szCs w:val="24"/>
          <w:lang w:val="en-GB"/>
        </w:rPr>
        <w:t>variable/parameter</w:t>
      </w:r>
      <w:r w:rsidR="00101ACF">
        <w:rPr>
          <w:rFonts w:ascii="Times New Roman" w:hAnsi="Times New Roman" w:cs="Times New Roman"/>
          <w:sz w:val="24"/>
          <w:szCs w:val="24"/>
          <w:lang w:val="en-GB"/>
        </w:rPr>
        <w:t xml:space="preserve"> is </w:t>
      </w:r>
      <w:r w:rsidR="008F4BE5">
        <w:rPr>
          <w:rFonts w:ascii="Times New Roman" w:hAnsi="Times New Roman" w:cs="Times New Roman"/>
          <w:sz w:val="24"/>
          <w:szCs w:val="24"/>
          <w:lang w:val="en-GB"/>
        </w:rPr>
        <w:t>from the survey.</w:t>
      </w:r>
      <w:r w:rsidR="00E879FD">
        <w:rPr>
          <w:rFonts w:ascii="Times New Roman" w:hAnsi="Times New Roman" w:cs="Times New Roman"/>
          <w:sz w:val="24"/>
          <w:szCs w:val="24"/>
          <w:lang w:val="en-GB"/>
        </w:rPr>
        <w:t xml:space="preserve"> </w:t>
      </w:r>
      <w:r w:rsidR="001673B3">
        <w:rPr>
          <w:rFonts w:ascii="Times New Roman" w:hAnsi="Times New Roman" w:cs="Times New Roman"/>
          <w:sz w:val="24"/>
          <w:szCs w:val="24"/>
          <w:lang w:val="en-GB"/>
        </w:rPr>
        <w:t>The</w:t>
      </w:r>
      <w:r w:rsidR="00E879FD">
        <w:rPr>
          <w:rFonts w:ascii="Times New Roman" w:hAnsi="Times New Roman" w:cs="Times New Roman"/>
          <w:sz w:val="24"/>
          <w:szCs w:val="24"/>
          <w:lang w:val="en-GB"/>
        </w:rPr>
        <w:t>se</w:t>
      </w:r>
      <w:r w:rsidR="001673B3">
        <w:rPr>
          <w:rFonts w:ascii="Times New Roman" w:hAnsi="Times New Roman" w:cs="Times New Roman"/>
          <w:sz w:val="24"/>
          <w:szCs w:val="24"/>
          <w:lang w:val="en-GB"/>
        </w:rPr>
        <w:t xml:space="preserve"> estimated parameters are</w:t>
      </w:r>
      <w:r w:rsidR="00165B81">
        <w:rPr>
          <w:rFonts w:ascii="Times New Roman" w:hAnsi="Times New Roman" w:cs="Times New Roman"/>
          <w:sz w:val="24"/>
          <w:szCs w:val="24"/>
          <w:lang w:val="en-GB"/>
        </w:rPr>
        <w:t xml:space="preserve"> combined with</w:t>
      </w:r>
      <w:r w:rsidR="00FD05B4">
        <w:rPr>
          <w:rFonts w:ascii="Times New Roman" w:hAnsi="Times New Roman" w:cs="Times New Roman"/>
          <w:sz w:val="24"/>
          <w:szCs w:val="24"/>
          <w:lang w:val="en-GB"/>
        </w:rPr>
        <w:t xml:space="preserve"> household explanatory factors from the census</w:t>
      </w:r>
      <w:r w:rsidR="00E879FD">
        <w:rPr>
          <w:rFonts w:ascii="Times New Roman" w:hAnsi="Times New Roman" w:cs="Times New Roman"/>
          <w:sz w:val="24"/>
          <w:szCs w:val="24"/>
          <w:lang w:val="en-GB"/>
        </w:rPr>
        <w:t xml:space="preserve"> </w:t>
      </w:r>
      <w:r w:rsidR="002E3EE7" w:rsidRPr="00E524C3">
        <w:rPr>
          <w:rFonts w:ascii="Times New Roman" w:hAnsi="Times New Roman" w:cs="Times New Roman"/>
          <w:i/>
          <w:sz w:val="24"/>
          <w:szCs w:val="24"/>
          <w:lang w:val="en-GB"/>
        </w:rPr>
        <w:t>X</w:t>
      </w:r>
      <w:r w:rsidR="002E3EE7">
        <w:rPr>
          <w:rFonts w:ascii="Times New Roman" w:hAnsi="Times New Roman" w:cs="Times New Roman"/>
          <w:i/>
          <w:sz w:val="24"/>
          <w:szCs w:val="24"/>
          <w:vertAlign w:val="superscript"/>
          <w:lang w:val="en-GB"/>
        </w:rPr>
        <w:t>cen</w:t>
      </w:r>
      <w:r w:rsidR="008F4BE5">
        <w:rPr>
          <w:rFonts w:ascii="Times New Roman" w:hAnsi="Times New Roman" w:cs="Times New Roman"/>
          <w:sz w:val="24"/>
          <w:szCs w:val="24"/>
          <w:lang w:val="en-GB"/>
        </w:rPr>
        <w:t>. By combining the estimated parameters from the survey and the household characteristics from the census,</w:t>
      </w:r>
      <w:r w:rsidR="008C01DF">
        <w:rPr>
          <w:rFonts w:ascii="Times New Roman" w:hAnsi="Times New Roman" w:cs="Times New Roman"/>
          <w:sz w:val="24"/>
          <w:szCs w:val="24"/>
          <w:lang w:val="en-GB"/>
        </w:rPr>
        <w:t xml:space="preserve"> we are able to assign an expected household </w:t>
      </w:r>
      <w:r w:rsidR="00E879FD">
        <w:rPr>
          <w:rFonts w:ascii="Times New Roman" w:hAnsi="Times New Roman" w:cs="Times New Roman"/>
          <w:sz w:val="24"/>
          <w:szCs w:val="24"/>
          <w:lang w:val="en-GB"/>
        </w:rPr>
        <w:t xml:space="preserve">log </w:t>
      </w:r>
      <w:r w:rsidR="008C01DF">
        <w:rPr>
          <w:rFonts w:ascii="Times New Roman" w:hAnsi="Times New Roman" w:cs="Times New Roman"/>
          <w:sz w:val="24"/>
          <w:szCs w:val="24"/>
          <w:lang w:val="en-GB"/>
        </w:rPr>
        <w:t xml:space="preserve">consumption level </w:t>
      </w:r>
      <m:oMath>
        <m:acc>
          <m:accPr>
            <m:ctrlPr>
              <w:rPr>
                <w:rFonts w:ascii="Cambria Math" w:hAnsi="Cambria Math" w:cs="Times New Roman"/>
                <w:i/>
                <w:sz w:val="24"/>
                <w:szCs w:val="24"/>
                <w:lang w:val="en-GB"/>
              </w:rPr>
            </m:ctrlPr>
          </m:accPr>
          <m:e>
            <m:r>
              <w:rPr>
                <w:rFonts w:ascii="Cambria Math" w:hAnsi="Cambria Math" w:cs="Times New Roman"/>
                <w:sz w:val="24"/>
                <w:szCs w:val="24"/>
                <w:lang w:val="en-GB"/>
              </w:rPr>
              <m:t>y</m:t>
            </m:r>
          </m:e>
        </m:acc>
      </m:oMath>
      <w:r w:rsidR="00E879FD">
        <w:rPr>
          <w:rFonts w:ascii="Times New Roman" w:eastAsiaTheme="minorEastAsia" w:hAnsi="Times New Roman" w:cs="Times New Roman"/>
          <w:sz w:val="24"/>
          <w:szCs w:val="24"/>
          <w:lang w:val="en-GB"/>
        </w:rPr>
        <w:t xml:space="preserve"> (=</w:t>
      </w:r>
      <m:oMath>
        <m:sSup>
          <m:sSupPr>
            <m:ctrlPr>
              <w:rPr>
                <w:rFonts w:ascii="Cambria Math" w:hAnsi="Cambria Math" w:cs="Times New Roman"/>
                <w:i/>
                <w:sz w:val="24"/>
                <w:szCs w:val="24"/>
                <w:lang w:val="en-GB"/>
              </w:rPr>
            </m:ctrlPr>
          </m:sSupPr>
          <m:e>
            <m:sSup>
              <m:sSupPr>
                <m:ctrlPr>
                  <w:rPr>
                    <w:rFonts w:ascii="Cambria Math" w:hAnsi="Cambria Math" w:cs="Times New Roman"/>
                    <w:i/>
                    <w:sz w:val="24"/>
                    <w:szCs w:val="24"/>
                    <w:lang w:val="en-GB"/>
                  </w:rPr>
                </m:ctrlPr>
              </m:sSup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β</m:t>
                    </m:r>
                  </m:e>
                </m:acc>
              </m:e>
              <m:sup>
                <m:r>
                  <w:rPr>
                    <w:rFonts w:ascii="Cambria Math" w:hAnsi="Cambria Math" w:cs="Times New Roman"/>
                    <w:sz w:val="24"/>
                    <w:szCs w:val="24"/>
                    <w:lang w:val="en-GB"/>
                  </w:rPr>
                  <m:t>sur</m:t>
                </m:r>
              </m:sup>
            </m:sSup>
            <m:r>
              <w:rPr>
                <w:rFonts w:ascii="Cambria Math" w:hAnsi="Cambria Math" w:cs="Times New Roman"/>
                <w:sz w:val="24"/>
                <w:szCs w:val="24"/>
                <w:lang w:val="en-GB"/>
              </w:rPr>
              <m:t>X</m:t>
            </m:r>
          </m:e>
          <m:sup>
            <m:r>
              <w:rPr>
                <w:rFonts w:ascii="Cambria Math" w:hAnsi="Cambria Math" w:cs="Times New Roman"/>
                <w:sz w:val="24"/>
                <w:szCs w:val="24"/>
                <w:lang w:val="en-GB"/>
              </w:rPr>
              <m:t>cen</m:t>
            </m:r>
          </m:sup>
        </m:sSup>
      </m:oMath>
      <w:r w:rsidR="00E879FD">
        <w:rPr>
          <w:rFonts w:ascii="Times New Roman" w:eastAsiaTheme="minorEastAsia" w:hAnsi="Times New Roman" w:cs="Times New Roman"/>
          <w:sz w:val="24"/>
          <w:szCs w:val="24"/>
          <w:lang w:val="en-GB"/>
        </w:rPr>
        <w:t xml:space="preserve">) </w:t>
      </w:r>
      <w:r w:rsidR="008C01DF">
        <w:rPr>
          <w:rFonts w:ascii="Times New Roman" w:hAnsi="Times New Roman" w:cs="Times New Roman"/>
          <w:sz w:val="24"/>
          <w:szCs w:val="24"/>
          <w:lang w:val="en-GB"/>
        </w:rPr>
        <w:t xml:space="preserve">for </w:t>
      </w:r>
      <w:r w:rsidR="00E879FD">
        <w:rPr>
          <w:rFonts w:ascii="Times New Roman" w:hAnsi="Times New Roman" w:cs="Times New Roman"/>
          <w:sz w:val="24"/>
          <w:szCs w:val="24"/>
          <w:lang w:val="en-GB"/>
        </w:rPr>
        <w:t>each household in the census</w:t>
      </w:r>
      <w:r w:rsidR="008F4BE5">
        <w:rPr>
          <w:rFonts w:ascii="Times New Roman" w:hAnsi="Times New Roman" w:cs="Times New Roman"/>
          <w:sz w:val="24"/>
          <w:szCs w:val="24"/>
          <w:lang w:val="en-GB"/>
        </w:rPr>
        <w:t xml:space="preserve"> along with an estimated variance of that estimate</w:t>
      </w:r>
      <w:r w:rsidR="00E879FD">
        <w:rPr>
          <w:rFonts w:ascii="Times New Roman" w:hAnsi="Times New Roman" w:cs="Times New Roman"/>
          <w:sz w:val="24"/>
          <w:szCs w:val="24"/>
          <w:lang w:val="en-GB"/>
        </w:rPr>
        <w:t>.</w:t>
      </w:r>
      <w:r w:rsidR="002F2174">
        <w:rPr>
          <w:rFonts w:ascii="Times New Roman" w:hAnsi="Times New Roman" w:cs="Times New Roman"/>
          <w:sz w:val="24"/>
          <w:szCs w:val="24"/>
          <w:lang w:val="en-GB"/>
        </w:rPr>
        <w:t xml:space="preserve"> </w:t>
      </w:r>
      <w:r w:rsidR="002E3EE7">
        <w:rPr>
          <w:rFonts w:ascii="Times New Roman" w:hAnsi="Times New Roman" w:cs="Times New Roman"/>
          <w:sz w:val="24"/>
          <w:szCs w:val="24"/>
          <w:lang w:val="en-GB"/>
        </w:rPr>
        <w:t>Based on</w:t>
      </w:r>
      <w:r w:rsidR="008F4BE5">
        <w:rPr>
          <w:rFonts w:ascii="Times New Roman" w:hAnsi="Times New Roman" w:cs="Times New Roman"/>
          <w:sz w:val="24"/>
          <w:szCs w:val="24"/>
          <w:lang w:val="en-GB"/>
        </w:rPr>
        <w:t xml:space="preserve"> this information,</w:t>
      </w:r>
      <w:r w:rsidR="002E3EE7">
        <w:rPr>
          <w:rFonts w:ascii="Times New Roman" w:hAnsi="Times New Roman" w:cs="Times New Roman"/>
          <w:sz w:val="24"/>
          <w:szCs w:val="24"/>
          <w:lang w:val="en-GB"/>
        </w:rPr>
        <w:t xml:space="preserve"> we can estimate the probability of poverty </w:t>
      </w:r>
      <w:r w:rsidR="00A56D00">
        <w:rPr>
          <w:rFonts w:ascii="Times New Roman" w:hAnsi="Times New Roman" w:cs="Times New Roman"/>
          <w:sz w:val="24"/>
          <w:szCs w:val="24"/>
          <w:lang w:val="en-GB"/>
        </w:rPr>
        <w:t xml:space="preserve">for </w:t>
      </w:r>
      <w:r w:rsidR="002E3EE7">
        <w:rPr>
          <w:rFonts w:ascii="Times New Roman" w:hAnsi="Times New Roman" w:cs="Times New Roman"/>
          <w:sz w:val="24"/>
          <w:szCs w:val="24"/>
          <w:lang w:val="en-GB"/>
        </w:rPr>
        <w:t xml:space="preserve">household </w:t>
      </w:r>
      <w:r w:rsidR="00A56D00" w:rsidRPr="00A56D00">
        <w:rPr>
          <w:rFonts w:ascii="Times New Roman" w:hAnsi="Times New Roman" w:cs="Times New Roman"/>
          <w:i/>
          <w:sz w:val="24"/>
          <w:szCs w:val="24"/>
          <w:lang w:val="en-GB"/>
        </w:rPr>
        <w:t>i</w:t>
      </w:r>
      <w:r w:rsidR="00A56D00">
        <w:rPr>
          <w:rFonts w:ascii="Times New Roman" w:hAnsi="Times New Roman" w:cs="Times New Roman"/>
          <w:sz w:val="24"/>
          <w:szCs w:val="24"/>
          <w:lang w:val="en-GB"/>
        </w:rPr>
        <w:t xml:space="preserve"> </w:t>
      </w:r>
      <w:r w:rsidR="00364F15">
        <w:rPr>
          <w:rFonts w:ascii="Times New Roman" w:hAnsi="Times New Roman" w:cs="Times New Roman"/>
          <w:sz w:val="24"/>
          <w:szCs w:val="24"/>
          <w:lang w:val="en-GB"/>
        </w:rPr>
        <w:t>in a given stratum</w:t>
      </w:r>
      <w:r w:rsidR="00D200DA">
        <w:rPr>
          <w:rFonts w:ascii="Times New Roman" w:hAnsi="Times New Roman" w:cs="Times New Roman"/>
          <w:sz w:val="24"/>
          <w:szCs w:val="24"/>
          <w:lang w:val="en-GB"/>
        </w:rPr>
        <w:t xml:space="preserve"> (in a given year, 1997 or 2007)</w:t>
      </w:r>
      <w:r w:rsidR="006F0CB3">
        <w:rPr>
          <w:rFonts w:ascii="Times New Roman" w:hAnsi="Times New Roman" w:cs="Times New Roman"/>
          <w:sz w:val="24"/>
          <w:szCs w:val="24"/>
          <w:lang w:val="en-GB"/>
        </w:rPr>
        <w:t>:</w:t>
      </w:r>
    </w:p>
    <w:p w:rsidR="006F0CB3" w:rsidRDefault="0095662D" w:rsidP="00782B3F">
      <w:pPr>
        <w:pStyle w:val="NoSpacing"/>
        <w:spacing w:line="360" w:lineRule="auto"/>
        <w:rPr>
          <w:rFonts w:ascii="Times New Roman" w:hAnsi="Times New Roman" w:cs="Times New Roman"/>
          <w:sz w:val="24"/>
          <w:szCs w:val="24"/>
          <w:lang w:val="en-GB"/>
        </w:rPr>
      </w:pPr>
      <m:oMathPara>
        <m:oMath>
          <m:sSub>
            <m:sSubPr>
              <m:ctrlPr>
                <w:rPr>
                  <w:rFonts w:ascii="Cambria Math" w:hAnsi="Cambria Math" w:cs="Times New Roman"/>
                  <w:i/>
                  <w:sz w:val="24"/>
                  <w:szCs w:val="24"/>
                  <w:lang w:val="en-GB"/>
                </w:rPr>
              </m:ctrlPr>
            </m:sSub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h</m:t>
                  </m:r>
                </m:e>
              </m:acc>
            </m:e>
            <m:sub>
              <m:r>
                <w:rPr>
                  <w:rFonts w:ascii="Cambria Math" w:hAnsi="Cambria Math" w:cs="Times New Roman"/>
                  <w:sz w:val="24"/>
                  <w:szCs w:val="24"/>
                  <w:lang w:val="en-GB"/>
                </w:rPr>
                <m:t>i</m:t>
              </m:r>
            </m:sub>
          </m:sSub>
          <m:r>
            <w:rPr>
              <w:rFonts w:ascii="Cambria Math" w:hAnsi="Cambria Math" w:cs="Times New Roman"/>
              <w:sz w:val="24"/>
              <w:szCs w:val="24"/>
              <w:lang w:val="en-GB"/>
            </w:rPr>
            <m:t>=P</m:t>
          </m:r>
          <m:d>
            <m:dPr>
              <m:ctrlPr>
                <w:rPr>
                  <w:rFonts w:ascii="Cambria Math" w:hAnsi="Cambria Math" w:cs="Times New Roman"/>
                  <w:i/>
                  <w:sz w:val="24"/>
                  <w:szCs w:val="24"/>
                  <w:lang w:val="en-GB"/>
                </w:rPr>
              </m:ctrlPr>
            </m:dPr>
            <m:e>
              <m:sSub>
                <m:sSubPr>
                  <m:ctrlPr>
                    <w:rPr>
                      <w:rFonts w:ascii="Cambria Math" w:hAnsi="Cambria Math" w:cs="Times New Roman"/>
                      <w:i/>
                      <w:sz w:val="24"/>
                      <w:szCs w:val="24"/>
                      <w:lang w:val="en-GB"/>
                    </w:rPr>
                  </m:ctrlPr>
                </m:sSubPr>
                <m:e>
                  <m:r>
                    <w:rPr>
                      <w:rFonts w:ascii="Cambria Math" w:hAnsi="Cambria Math" w:cs="Times New Roman"/>
                      <w:sz w:val="24"/>
                      <w:szCs w:val="24"/>
                      <w:lang w:val="en-GB"/>
                    </w:rPr>
                    <m:t>y</m:t>
                  </m:r>
                </m:e>
                <m:sub>
                  <m:r>
                    <w:rPr>
                      <w:rFonts w:ascii="Cambria Math" w:hAnsi="Cambria Math" w:cs="Times New Roman"/>
                      <w:sz w:val="24"/>
                      <w:szCs w:val="24"/>
                      <w:lang w:val="en-GB"/>
                    </w:rPr>
                    <m:t>i</m:t>
                  </m:r>
                </m:sub>
              </m:sSub>
              <m:r>
                <m:rPr>
                  <m:sty m:val="p"/>
                </m:rPr>
                <w:rPr>
                  <w:rFonts w:ascii="Cambria Math" w:hAnsi="Cambria Math" w:cs="Times New Roman"/>
                  <w:sz w:val="24"/>
                  <w:szCs w:val="24"/>
                  <w:lang w:val="en-GB"/>
                </w:rPr>
                <m:t>&lt;</m:t>
              </m:r>
              <m:func>
                <m:funcPr>
                  <m:ctrlPr>
                    <w:rPr>
                      <w:rFonts w:ascii="Cambria Math" w:hAnsi="Cambria Math" w:cs="Times New Roman"/>
                      <w:i/>
                      <w:sz w:val="24"/>
                      <w:szCs w:val="24"/>
                      <w:lang w:val="en-GB"/>
                    </w:rPr>
                  </m:ctrlPr>
                </m:funcPr>
                <m:fName>
                  <m:r>
                    <m:rPr>
                      <m:sty m:val="p"/>
                    </m:rPr>
                    <w:rPr>
                      <w:rFonts w:ascii="Cambria Math" w:hAnsi="Cambria Math" w:cs="Times New Roman"/>
                      <w:sz w:val="24"/>
                      <w:szCs w:val="24"/>
                      <w:lang w:val="en-GB"/>
                    </w:rPr>
                    <m:t>ln</m:t>
                  </m:r>
                </m:fName>
                <m:e>
                  <m:r>
                    <w:rPr>
                      <w:rFonts w:ascii="Cambria Math" w:hAnsi="Cambria Math" w:cs="Times New Roman"/>
                      <w:sz w:val="24"/>
                      <w:szCs w:val="24"/>
                      <w:lang w:val="en-GB"/>
                    </w:rPr>
                    <m:t>z</m:t>
                  </m:r>
                </m:e>
              </m:func>
              <m:ctrlPr>
                <w:rPr>
                  <w:rFonts w:ascii="Cambria Math" w:hAnsi="Cambria Math" w:cs="Times New Roman"/>
                  <w:sz w:val="24"/>
                  <w:szCs w:val="24"/>
                  <w:lang w:val="en-GB"/>
                </w:rPr>
              </m:ctrlPr>
            </m:e>
          </m:d>
          <m:r>
            <m:rPr>
              <m:sty m:val="p"/>
            </m:rPr>
            <w:rPr>
              <w:rFonts w:ascii="Cambria Math" w:hAnsi="Cambria Math" w:cs="Times New Roman"/>
              <w:sz w:val="24"/>
              <w:szCs w:val="24"/>
              <w:lang w:val="en-GB"/>
            </w:rPr>
            <m:t>=Φ</m:t>
          </m:r>
          <m:d>
            <m:dPr>
              <m:ctrlPr>
                <w:rPr>
                  <w:rFonts w:ascii="Cambria Math" w:hAnsi="Cambria Math" w:cs="Times New Roman"/>
                  <w:i/>
                  <w:sz w:val="24"/>
                  <w:szCs w:val="24"/>
                  <w:lang w:val="en-GB"/>
                </w:rPr>
              </m:ctrlPr>
            </m:dPr>
            <m:e>
              <m:f>
                <m:fPr>
                  <m:ctrlPr>
                    <w:rPr>
                      <w:rFonts w:ascii="Cambria Math" w:hAnsi="Cambria Math" w:cs="Times New Roman"/>
                      <w:i/>
                      <w:sz w:val="24"/>
                      <w:szCs w:val="24"/>
                      <w:lang w:val="en-GB"/>
                    </w:rPr>
                  </m:ctrlPr>
                </m:fPr>
                <m:num>
                  <m:func>
                    <m:funcPr>
                      <m:ctrlPr>
                        <w:rPr>
                          <w:rFonts w:ascii="Cambria Math" w:hAnsi="Cambria Math" w:cs="Times New Roman"/>
                          <w:i/>
                          <w:sz w:val="24"/>
                          <w:szCs w:val="24"/>
                          <w:lang w:val="en-GB"/>
                        </w:rPr>
                      </m:ctrlPr>
                    </m:funcPr>
                    <m:fName>
                      <m:r>
                        <m:rPr>
                          <m:sty m:val="p"/>
                        </m:rPr>
                        <w:rPr>
                          <w:rFonts w:ascii="Cambria Math" w:hAnsi="Cambria Math" w:cs="Times New Roman"/>
                          <w:sz w:val="24"/>
                          <w:szCs w:val="24"/>
                          <w:lang w:val="en-GB"/>
                        </w:rPr>
                        <m:t>ln</m:t>
                      </m:r>
                    </m:fName>
                    <m:e>
                      <m:r>
                        <w:rPr>
                          <w:rFonts w:ascii="Cambria Math" w:hAnsi="Cambria Math" w:cs="Times New Roman"/>
                          <w:sz w:val="24"/>
                          <w:szCs w:val="24"/>
                          <w:lang w:val="en-GB"/>
                        </w:rPr>
                        <m:t>z</m:t>
                      </m:r>
                    </m:e>
                  </m:func>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y</m:t>
                          </m:r>
                        </m:e>
                      </m:acc>
                    </m:e>
                    <m:sub>
                      <m:r>
                        <w:rPr>
                          <w:rFonts w:ascii="Cambria Math" w:hAnsi="Cambria Math" w:cs="Times New Roman"/>
                          <w:sz w:val="24"/>
                          <w:szCs w:val="24"/>
                          <w:lang w:val="en-GB"/>
                        </w:rPr>
                        <m:t>i</m:t>
                      </m:r>
                    </m:sub>
                  </m:sSub>
                </m:num>
                <m:den>
                  <m:acc>
                    <m:accPr>
                      <m:ctrlPr>
                        <w:rPr>
                          <w:rFonts w:ascii="Cambria Math" w:hAnsi="Cambria Math" w:cs="Times New Roman"/>
                          <w:i/>
                          <w:sz w:val="24"/>
                          <w:szCs w:val="24"/>
                          <w:lang w:val="en-GB"/>
                        </w:rPr>
                      </m:ctrlPr>
                    </m:accPr>
                    <m:e>
                      <m:r>
                        <w:rPr>
                          <w:rFonts w:ascii="Cambria Math" w:hAnsi="Cambria Math" w:cs="Times New Roman"/>
                          <w:sz w:val="24"/>
                          <w:szCs w:val="24"/>
                          <w:lang w:val="en-GB"/>
                        </w:rPr>
                        <m:t>σ</m:t>
                      </m:r>
                    </m:e>
                  </m:acc>
                </m:den>
              </m:f>
            </m:e>
          </m:d>
        </m:oMath>
      </m:oMathPara>
    </w:p>
    <w:p w:rsidR="006F0CB3" w:rsidRDefault="006F0CB3" w:rsidP="00782B3F">
      <w:pPr>
        <w:pStyle w:val="NoSpacing"/>
        <w:spacing w:line="360" w:lineRule="auto"/>
        <w:rPr>
          <w:rFonts w:ascii="Times New Roman" w:hAnsi="Times New Roman" w:cs="Times New Roman"/>
          <w:sz w:val="24"/>
          <w:szCs w:val="24"/>
          <w:lang w:val="en-GB"/>
        </w:rPr>
      </w:pPr>
    </w:p>
    <w:p w:rsidR="0004623D" w:rsidRDefault="00027C99"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lastRenderedPageBreak/>
        <w:t xml:space="preserve">where </w:t>
      </w:r>
      <w:r w:rsidRPr="00027C99">
        <w:rPr>
          <w:rFonts w:ascii="Times New Roman" w:hAnsi="Times New Roman" w:cs="Times New Roman"/>
          <w:i/>
          <w:sz w:val="24"/>
          <w:szCs w:val="24"/>
          <w:lang w:val="en-GB"/>
        </w:rPr>
        <w:t>z</w:t>
      </w:r>
      <w:r>
        <w:rPr>
          <w:rFonts w:ascii="Times New Roman" w:hAnsi="Times New Roman" w:cs="Times New Roman"/>
          <w:sz w:val="24"/>
          <w:szCs w:val="24"/>
          <w:lang w:val="en-GB"/>
        </w:rPr>
        <w:t xml:space="preserve"> is the </w:t>
      </w:r>
      <w:r w:rsidR="00B02930">
        <w:rPr>
          <w:rFonts w:ascii="Times New Roman" w:hAnsi="Times New Roman" w:cs="Times New Roman"/>
          <w:sz w:val="24"/>
          <w:szCs w:val="24"/>
          <w:lang w:val="en-GB"/>
        </w:rPr>
        <w:t xml:space="preserve">(published) </w:t>
      </w:r>
      <w:r>
        <w:rPr>
          <w:rFonts w:ascii="Times New Roman" w:hAnsi="Times New Roman" w:cs="Times New Roman"/>
          <w:sz w:val="24"/>
          <w:szCs w:val="24"/>
          <w:lang w:val="en-GB"/>
        </w:rPr>
        <w:t xml:space="preserve">poverty line and </w:t>
      </w:r>
      <m:oMath>
        <m:acc>
          <m:accPr>
            <m:ctrlPr>
              <w:rPr>
                <w:rFonts w:ascii="Cambria Math" w:hAnsi="Cambria Math" w:cs="Times New Roman"/>
                <w:i/>
                <w:sz w:val="24"/>
                <w:szCs w:val="24"/>
                <w:lang w:val="en-GB"/>
              </w:rPr>
            </m:ctrlPr>
          </m:accPr>
          <m:e>
            <m:r>
              <w:rPr>
                <w:rFonts w:ascii="Cambria Math" w:hAnsi="Cambria Math" w:cs="Times New Roman"/>
                <w:sz w:val="24"/>
                <w:szCs w:val="24"/>
                <w:lang w:val="en-GB"/>
              </w:rPr>
              <m:t>σ</m:t>
            </m:r>
          </m:e>
        </m:acc>
      </m:oMath>
      <w:r w:rsidR="007333DE">
        <w:rPr>
          <w:rFonts w:ascii="Times New Roman" w:eastAsiaTheme="minorEastAsia" w:hAnsi="Times New Roman" w:cs="Times New Roman"/>
          <w:sz w:val="24"/>
          <w:szCs w:val="24"/>
          <w:lang w:val="en-GB"/>
        </w:rPr>
        <w:t xml:space="preserve"> </w:t>
      </w:r>
      <w:r w:rsidR="008F4BE5">
        <w:rPr>
          <w:rFonts w:ascii="Times New Roman" w:hAnsi="Times New Roman" w:cs="Times New Roman"/>
          <w:sz w:val="24"/>
          <w:szCs w:val="24"/>
          <w:lang w:val="en-GB"/>
        </w:rPr>
        <w:t>is the standard error of prediction</w:t>
      </w:r>
      <w:r>
        <w:rPr>
          <w:rFonts w:ascii="Times New Roman" w:hAnsi="Times New Roman" w:cs="Times New Roman"/>
          <w:sz w:val="24"/>
          <w:szCs w:val="24"/>
          <w:lang w:val="en-GB"/>
        </w:rPr>
        <w:t xml:space="preserve"> from the </w:t>
      </w:r>
      <w:r w:rsidR="00D200DA">
        <w:rPr>
          <w:rFonts w:ascii="Times New Roman" w:hAnsi="Times New Roman" w:cs="Times New Roman"/>
          <w:sz w:val="24"/>
          <w:szCs w:val="24"/>
          <w:lang w:val="en-GB"/>
        </w:rPr>
        <w:t>regression in a given stratum</w:t>
      </w:r>
      <w:r w:rsidR="00BA120E">
        <w:rPr>
          <w:rFonts w:ascii="Times New Roman" w:hAnsi="Times New Roman" w:cs="Times New Roman"/>
          <w:sz w:val="24"/>
          <w:szCs w:val="24"/>
          <w:lang w:val="en-GB"/>
        </w:rPr>
        <w:t xml:space="preserve"> and </w:t>
      </w:r>
      <m:oMath>
        <m:r>
          <m:rPr>
            <m:sty m:val="p"/>
          </m:rPr>
          <w:rPr>
            <w:rFonts w:ascii="Cambria Math" w:hAnsi="Cambria Math" w:cs="Times New Roman"/>
            <w:sz w:val="24"/>
            <w:szCs w:val="24"/>
            <w:lang w:val="en-GB"/>
          </w:rPr>
          <m:t>Φ</m:t>
        </m:r>
      </m:oMath>
      <w:r w:rsidR="00A81046" w:rsidRPr="00380EDE">
        <w:rPr>
          <w:rFonts w:ascii="Times New Roman" w:hAnsi="Times New Roman" w:cs="Times New Roman"/>
          <w:sz w:val="24"/>
          <w:szCs w:val="24"/>
          <w:lang w:val="en-GB"/>
        </w:rPr>
        <w:t xml:space="preserve"> </w:t>
      </w:r>
      <w:r w:rsidR="00A81046">
        <w:rPr>
          <w:rFonts w:ascii="Times New Roman" w:hAnsi="Times New Roman" w:cs="Times New Roman"/>
          <w:sz w:val="24"/>
          <w:szCs w:val="24"/>
          <w:lang w:val="en-GB"/>
        </w:rPr>
        <w:t xml:space="preserve">is </w:t>
      </w:r>
      <w:r w:rsidR="00380EDE" w:rsidRPr="00380EDE">
        <w:rPr>
          <w:rFonts w:ascii="Times New Roman" w:hAnsi="Times New Roman" w:cs="Times New Roman"/>
          <w:sz w:val="24"/>
          <w:szCs w:val="24"/>
          <w:lang w:val="en-GB"/>
        </w:rPr>
        <w:t>the cumulative distribution function of a standard normal</w:t>
      </w:r>
      <w:r>
        <w:rPr>
          <w:rFonts w:ascii="Times New Roman" w:hAnsi="Times New Roman" w:cs="Times New Roman"/>
          <w:sz w:val="24"/>
          <w:szCs w:val="24"/>
          <w:lang w:val="en-GB"/>
        </w:rPr>
        <w:t xml:space="preserve">. </w:t>
      </w:r>
      <w:r w:rsidR="00510656">
        <w:rPr>
          <w:rFonts w:ascii="Times New Roman" w:hAnsi="Times New Roman" w:cs="Times New Roman"/>
          <w:sz w:val="24"/>
          <w:szCs w:val="24"/>
          <w:lang w:val="en-GB"/>
        </w:rPr>
        <w:t xml:space="preserve">District poverty levels </w:t>
      </w:r>
      <w:r w:rsidR="00B02930">
        <w:rPr>
          <w:rFonts w:ascii="Times New Roman" w:hAnsi="Times New Roman" w:cs="Times New Roman"/>
          <w:sz w:val="24"/>
          <w:szCs w:val="24"/>
          <w:lang w:val="en-GB"/>
        </w:rPr>
        <w:t>(</w:t>
      </w:r>
      <m:oMath>
        <m:sSub>
          <m:sSubPr>
            <m:ctrlPr>
              <w:rPr>
                <w:rFonts w:ascii="Cambria Math" w:hAnsi="Cambria Math" w:cs="Times New Roman"/>
                <w:i/>
                <w:sz w:val="24"/>
                <w:szCs w:val="24"/>
                <w:lang w:val="en-GB"/>
              </w:rPr>
            </m:ctrlPr>
          </m:sSub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h</m:t>
                </m:r>
              </m:e>
            </m:acc>
          </m:e>
          <m:sub>
            <m:r>
              <w:rPr>
                <w:rFonts w:ascii="Cambria Math" w:hAnsi="Cambria Math" w:cs="Times New Roman"/>
                <w:sz w:val="24"/>
                <w:szCs w:val="24"/>
                <w:lang w:val="en-GB"/>
              </w:rPr>
              <m:t>j</m:t>
            </m:r>
          </m:sub>
        </m:sSub>
      </m:oMath>
      <w:r w:rsidR="00B02930">
        <w:rPr>
          <w:rFonts w:ascii="Times New Roman" w:eastAsiaTheme="minorEastAsia" w:hAnsi="Times New Roman" w:cs="Times New Roman"/>
          <w:sz w:val="24"/>
          <w:szCs w:val="24"/>
          <w:lang w:val="en-GB"/>
        </w:rPr>
        <w:t xml:space="preserve">, </w:t>
      </w:r>
      <w:r w:rsidR="00B02930" w:rsidRPr="00B02930">
        <w:rPr>
          <w:rFonts w:ascii="Times New Roman" w:eastAsiaTheme="minorEastAsia" w:hAnsi="Times New Roman" w:cs="Times New Roman"/>
          <w:i/>
          <w:sz w:val="24"/>
          <w:szCs w:val="24"/>
          <w:lang w:val="en-GB"/>
        </w:rPr>
        <w:t>j</w:t>
      </w:r>
      <w:r w:rsidR="00B02930">
        <w:rPr>
          <w:rFonts w:ascii="Times New Roman" w:eastAsiaTheme="minorEastAsia" w:hAnsi="Times New Roman" w:cs="Times New Roman"/>
          <w:sz w:val="24"/>
          <w:szCs w:val="24"/>
          <w:lang w:val="en-GB"/>
        </w:rPr>
        <w:t>=1,...,146)</w:t>
      </w:r>
      <w:r w:rsidR="00B02930">
        <w:rPr>
          <w:rFonts w:ascii="Times New Roman" w:hAnsi="Times New Roman" w:cs="Times New Roman"/>
          <w:sz w:val="24"/>
          <w:szCs w:val="24"/>
          <w:lang w:val="en-GB"/>
        </w:rPr>
        <w:t xml:space="preserve"> </w:t>
      </w:r>
      <w:r w:rsidR="00510656">
        <w:rPr>
          <w:rFonts w:ascii="Times New Roman" w:hAnsi="Times New Roman" w:cs="Times New Roman"/>
          <w:sz w:val="24"/>
          <w:szCs w:val="24"/>
          <w:lang w:val="en-GB"/>
        </w:rPr>
        <w:t xml:space="preserve">are then simply estimated as the average of household poverty probabilities weighted by </w:t>
      </w:r>
      <w:r w:rsidR="001F15BC">
        <w:rPr>
          <w:rFonts w:ascii="Times New Roman" w:hAnsi="Times New Roman" w:cs="Times New Roman"/>
          <w:sz w:val="24"/>
          <w:szCs w:val="24"/>
          <w:lang w:val="en-GB"/>
        </w:rPr>
        <w:t>the number of household members:</w:t>
      </w:r>
    </w:p>
    <w:p w:rsidR="001F15BC" w:rsidRDefault="0095662D" w:rsidP="00782B3F">
      <w:pPr>
        <w:pStyle w:val="NoSpacing"/>
        <w:spacing w:line="360" w:lineRule="auto"/>
        <w:rPr>
          <w:rFonts w:ascii="Times New Roman" w:hAnsi="Times New Roman" w:cs="Times New Roman"/>
          <w:sz w:val="24"/>
          <w:szCs w:val="24"/>
          <w:lang w:val="en-GB"/>
        </w:rPr>
      </w:pPr>
      <m:oMathPara>
        <m:oMath>
          <m:sSub>
            <m:sSubPr>
              <m:ctrlPr>
                <w:rPr>
                  <w:rFonts w:ascii="Cambria Math" w:hAnsi="Cambria Math" w:cs="Times New Roman"/>
                  <w:i/>
                  <w:sz w:val="24"/>
                  <w:szCs w:val="24"/>
                  <w:lang w:val="en-GB"/>
                </w:rPr>
              </m:ctrlPr>
            </m:sSub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h</m:t>
                  </m:r>
                </m:e>
              </m:acc>
            </m:e>
            <m:sub>
              <m:r>
                <w:rPr>
                  <w:rFonts w:ascii="Cambria Math" w:hAnsi="Cambria Math" w:cs="Times New Roman"/>
                  <w:sz w:val="24"/>
                  <w:szCs w:val="24"/>
                  <w:lang w:val="en-GB"/>
                </w:rPr>
                <m:t>j</m:t>
              </m:r>
            </m:sub>
          </m:sSub>
          <m:r>
            <w:rPr>
              <w:rFonts w:ascii="Cambria Math" w:hAnsi="Cambria Math" w:cs="Times New Roman"/>
              <w:sz w:val="24"/>
              <w:szCs w:val="24"/>
              <w:lang w:val="en-GB"/>
            </w:rPr>
            <m:t>=</m:t>
          </m:r>
          <m:f>
            <m:fPr>
              <m:ctrlPr>
                <w:rPr>
                  <w:rFonts w:ascii="Cambria Math" w:hAnsi="Cambria Math" w:cs="Times New Roman"/>
                  <w:i/>
                  <w:sz w:val="24"/>
                  <w:szCs w:val="24"/>
                  <w:lang w:val="en-GB"/>
                </w:rPr>
              </m:ctrlPr>
            </m:fPr>
            <m:num>
              <m:r>
                <w:rPr>
                  <w:rFonts w:ascii="Cambria Math" w:hAnsi="Cambria Math" w:cs="Times New Roman"/>
                  <w:sz w:val="24"/>
                  <w:szCs w:val="24"/>
                  <w:lang w:val="en-GB"/>
                </w:rPr>
                <m:t>1</m:t>
              </m:r>
            </m:num>
            <m:den>
              <m:sSub>
                <m:sSubPr>
                  <m:ctrlPr>
                    <w:rPr>
                      <w:rFonts w:ascii="Cambria Math" w:hAnsi="Cambria Math" w:cs="Times New Roman"/>
                      <w:i/>
                      <w:sz w:val="24"/>
                      <w:szCs w:val="24"/>
                      <w:lang w:val="en-GB"/>
                    </w:rPr>
                  </m:ctrlPr>
                </m:sSubPr>
                <m:e>
                  <m:r>
                    <w:rPr>
                      <w:rFonts w:ascii="Cambria Math" w:hAnsi="Cambria Math" w:cs="Times New Roman"/>
                      <w:sz w:val="24"/>
                      <w:szCs w:val="24"/>
                      <w:lang w:val="en-GB"/>
                    </w:rPr>
                    <m:t>N</m:t>
                  </m:r>
                </m:e>
                <m:sub>
                  <m:r>
                    <w:rPr>
                      <w:rFonts w:ascii="Cambria Math" w:hAnsi="Cambria Math" w:cs="Times New Roman"/>
                      <w:sz w:val="24"/>
                      <w:szCs w:val="24"/>
                      <w:lang w:val="en-GB"/>
                    </w:rPr>
                    <m:t>j</m:t>
                  </m:r>
                </m:sub>
              </m:sSub>
            </m:den>
          </m:f>
          <m:nary>
            <m:naryPr>
              <m:chr m:val="∑"/>
              <m:limLoc m:val="undOvr"/>
              <m:ctrlPr>
                <w:rPr>
                  <w:rFonts w:ascii="Cambria Math" w:hAnsi="Cambria Math" w:cs="Times New Roman"/>
                  <w:i/>
                  <w:sz w:val="24"/>
                  <w:szCs w:val="24"/>
                  <w:lang w:val="en-GB"/>
                </w:rPr>
              </m:ctrlPr>
            </m:naryPr>
            <m:sub>
              <m:r>
                <w:rPr>
                  <w:rFonts w:ascii="Cambria Math" w:hAnsi="Cambria Math" w:cs="Times New Roman"/>
                  <w:sz w:val="24"/>
                  <w:szCs w:val="24"/>
                  <w:lang w:val="en-GB"/>
                </w:rPr>
                <m:t>i=1</m:t>
              </m:r>
            </m:sub>
            <m:sup>
              <m:sSub>
                <m:sSubPr>
                  <m:ctrlPr>
                    <w:rPr>
                      <w:rFonts w:ascii="Cambria Math" w:hAnsi="Cambria Math" w:cs="Times New Roman"/>
                      <w:i/>
                      <w:sz w:val="24"/>
                      <w:szCs w:val="24"/>
                      <w:lang w:val="en-GB"/>
                    </w:rPr>
                  </m:ctrlPr>
                </m:sSubPr>
                <m:e>
                  <m:r>
                    <w:rPr>
                      <w:rFonts w:ascii="Cambria Math" w:hAnsi="Cambria Math" w:cs="Times New Roman"/>
                      <w:sz w:val="24"/>
                      <w:szCs w:val="24"/>
                      <w:lang w:val="en-GB"/>
                    </w:rPr>
                    <m:t>N</m:t>
                  </m:r>
                </m:e>
                <m:sub>
                  <m:r>
                    <w:rPr>
                      <w:rFonts w:ascii="Cambria Math" w:hAnsi="Cambria Math" w:cs="Times New Roman"/>
                      <w:sz w:val="24"/>
                      <w:szCs w:val="24"/>
                      <w:lang w:val="en-GB"/>
                    </w:rPr>
                    <m:t>j</m:t>
                  </m:r>
                </m:sub>
              </m:sSub>
            </m:sup>
            <m:e>
              <m:sSub>
                <m:sSubPr>
                  <m:ctrlPr>
                    <w:rPr>
                      <w:rFonts w:ascii="Cambria Math" w:hAnsi="Cambria Math" w:cs="Times New Roman"/>
                      <w:i/>
                      <w:sz w:val="24"/>
                      <w:szCs w:val="24"/>
                      <w:lang w:val="en-GB"/>
                    </w:rPr>
                  </m:ctrlPr>
                </m:sSub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h</m:t>
                      </m:r>
                    </m:e>
                  </m:acc>
                </m:e>
                <m:sub>
                  <m:r>
                    <w:rPr>
                      <w:rFonts w:ascii="Cambria Math" w:hAnsi="Cambria Math" w:cs="Times New Roman"/>
                      <w:sz w:val="24"/>
                      <w:szCs w:val="24"/>
                      <w:lang w:val="en-GB"/>
                    </w:rPr>
                    <m:t>i</m:t>
                  </m:r>
                </m:sub>
              </m:sSub>
            </m:e>
          </m:nary>
          <m:sSub>
            <m:sSubPr>
              <m:ctrlPr>
                <w:rPr>
                  <w:rFonts w:ascii="Cambria Math" w:hAnsi="Cambria Math" w:cs="Times New Roman"/>
                  <w:i/>
                  <w:sz w:val="24"/>
                  <w:szCs w:val="24"/>
                  <w:lang w:val="en-GB"/>
                </w:rPr>
              </m:ctrlPr>
            </m:sSubPr>
            <m:e>
              <m:r>
                <w:rPr>
                  <w:rFonts w:ascii="Cambria Math" w:hAnsi="Cambria Math" w:cs="Times New Roman"/>
                  <w:sz w:val="24"/>
                  <w:szCs w:val="24"/>
                  <w:lang w:val="en-GB"/>
                </w:rPr>
                <m:t>w</m:t>
              </m:r>
            </m:e>
            <m:sub>
              <m:r>
                <w:rPr>
                  <w:rFonts w:ascii="Cambria Math" w:hAnsi="Cambria Math" w:cs="Times New Roman"/>
                  <w:sz w:val="24"/>
                  <w:szCs w:val="24"/>
                  <w:lang w:val="en-GB"/>
                </w:rPr>
                <m:t>i</m:t>
              </m:r>
            </m:sub>
          </m:sSub>
        </m:oMath>
      </m:oMathPara>
    </w:p>
    <w:p w:rsidR="001F15BC" w:rsidRDefault="001F15BC" w:rsidP="00782B3F">
      <w:pPr>
        <w:pStyle w:val="NoSpacing"/>
        <w:spacing w:line="360" w:lineRule="auto"/>
        <w:rPr>
          <w:rFonts w:ascii="Times New Roman" w:hAnsi="Times New Roman" w:cs="Times New Roman"/>
          <w:sz w:val="24"/>
          <w:szCs w:val="24"/>
          <w:lang w:val="en-GB"/>
        </w:rPr>
      </w:pPr>
    </w:p>
    <w:p w:rsidR="00D56BA3" w:rsidRDefault="00B02930"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where </w:t>
      </w:r>
      <w:r w:rsidRPr="00B02930">
        <w:rPr>
          <w:rFonts w:ascii="Times New Roman" w:hAnsi="Times New Roman" w:cs="Times New Roman"/>
          <w:i/>
          <w:sz w:val="24"/>
          <w:szCs w:val="24"/>
          <w:lang w:val="en-GB"/>
        </w:rPr>
        <w:t>w</w:t>
      </w:r>
      <w:r w:rsidR="003D097E" w:rsidRPr="003D097E">
        <w:rPr>
          <w:rFonts w:ascii="Times New Roman" w:hAnsi="Times New Roman" w:cs="Times New Roman"/>
          <w:i/>
          <w:sz w:val="24"/>
          <w:szCs w:val="24"/>
          <w:vertAlign w:val="subscript"/>
          <w:lang w:val="en-GB"/>
        </w:rPr>
        <w:t>i</w:t>
      </w:r>
      <w:r>
        <w:rPr>
          <w:rFonts w:ascii="Times New Roman" w:hAnsi="Times New Roman" w:cs="Times New Roman"/>
          <w:sz w:val="24"/>
          <w:szCs w:val="24"/>
          <w:lang w:val="en-GB"/>
        </w:rPr>
        <w:t xml:space="preserve"> is the size of household </w:t>
      </w:r>
      <w:r w:rsidRPr="00B02930">
        <w:rPr>
          <w:rFonts w:ascii="Times New Roman" w:hAnsi="Times New Roman" w:cs="Times New Roman"/>
          <w:i/>
          <w:sz w:val="24"/>
          <w:szCs w:val="24"/>
          <w:lang w:val="en-GB"/>
        </w:rPr>
        <w:t>i</w:t>
      </w:r>
      <w:r w:rsidR="004329E0">
        <w:rPr>
          <w:rFonts w:ascii="Times New Roman" w:hAnsi="Times New Roman" w:cs="Times New Roman"/>
          <w:sz w:val="24"/>
          <w:szCs w:val="24"/>
          <w:lang w:val="en-GB"/>
        </w:rPr>
        <w:t xml:space="preserve"> and </w:t>
      </w:r>
      <w:r w:rsidR="004329E0" w:rsidRPr="004329E0">
        <w:rPr>
          <w:rFonts w:ascii="Times New Roman" w:hAnsi="Times New Roman" w:cs="Times New Roman"/>
          <w:i/>
          <w:sz w:val="24"/>
          <w:szCs w:val="24"/>
          <w:lang w:val="en-GB"/>
        </w:rPr>
        <w:t>N</w:t>
      </w:r>
      <w:r w:rsidR="004329E0" w:rsidRPr="004329E0">
        <w:rPr>
          <w:rFonts w:ascii="Times New Roman" w:hAnsi="Times New Roman" w:cs="Times New Roman"/>
          <w:i/>
          <w:sz w:val="24"/>
          <w:szCs w:val="24"/>
          <w:vertAlign w:val="subscript"/>
          <w:lang w:val="en-GB"/>
        </w:rPr>
        <w:t>j</w:t>
      </w:r>
      <w:r w:rsidR="004329E0">
        <w:rPr>
          <w:rFonts w:ascii="Times New Roman" w:hAnsi="Times New Roman" w:cs="Times New Roman"/>
          <w:sz w:val="24"/>
          <w:szCs w:val="24"/>
          <w:lang w:val="en-GB"/>
        </w:rPr>
        <w:t xml:space="preserve"> is the number of household</w:t>
      </w:r>
      <w:r w:rsidR="00736EE5">
        <w:rPr>
          <w:rFonts w:ascii="Times New Roman" w:hAnsi="Times New Roman" w:cs="Times New Roman"/>
          <w:sz w:val="24"/>
          <w:szCs w:val="24"/>
          <w:lang w:val="en-GB"/>
        </w:rPr>
        <w:t>s</w:t>
      </w:r>
      <w:r w:rsidR="004329E0">
        <w:rPr>
          <w:rFonts w:ascii="Times New Roman" w:hAnsi="Times New Roman" w:cs="Times New Roman"/>
          <w:sz w:val="24"/>
          <w:szCs w:val="24"/>
          <w:lang w:val="en-GB"/>
        </w:rPr>
        <w:t xml:space="preserve"> in district </w:t>
      </w:r>
      <w:r w:rsidR="004329E0" w:rsidRPr="007A107B">
        <w:rPr>
          <w:rFonts w:ascii="Times New Roman" w:hAnsi="Times New Roman" w:cs="Times New Roman"/>
          <w:i/>
          <w:sz w:val="24"/>
          <w:szCs w:val="24"/>
          <w:lang w:val="en-GB"/>
        </w:rPr>
        <w:t>j</w:t>
      </w:r>
      <w:r w:rsidR="004329E0">
        <w:rPr>
          <w:rFonts w:ascii="Times New Roman" w:hAnsi="Times New Roman" w:cs="Times New Roman"/>
          <w:sz w:val="24"/>
          <w:szCs w:val="24"/>
          <w:lang w:val="en-GB"/>
        </w:rPr>
        <w:t>.</w:t>
      </w:r>
    </w:p>
    <w:p w:rsidR="00B02930" w:rsidRDefault="00B02930" w:rsidP="00782B3F">
      <w:pPr>
        <w:pStyle w:val="NoSpacing"/>
        <w:spacing w:line="360" w:lineRule="auto"/>
        <w:rPr>
          <w:rFonts w:ascii="Times New Roman" w:hAnsi="Times New Roman" w:cs="Times New Roman"/>
          <w:sz w:val="24"/>
          <w:szCs w:val="24"/>
          <w:lang w:val="en-GB"/>
        </w:rPr>
      </w:pPr>
    </w:p>
    <w:p w:rsidR="00D339CE" w:rsidRDefault="001405F8"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In this study</w:t>
      </w:r>
      <w:r w:rsidR="008F4BE5">
        <w:rPr>
          <w:rFonts w:ascii="Times New Roman" w:hAnsi="Times New Roman" w:cs="Times New Roman"/>
          <w:sz w:val="24"/>
          <w:szCs w:val="24"/>
          <w:lang w:val="en-GB"/>
        </w:rPr>
        <w:t>, we run</w:t>
      </w:r>
      <w:r>
        <w:rPr>
          <w:rFonts w:ascii="Times New Roman" w:hAnsi="Times New Roman" w:cs="Times New Roman"/>
          <w:sz w:val="24"/>
          <w:szCs w:val="24"/>
          <w:lang w:val="en-GB"/>
        </w:rPr>
        <w:t xml:space="preserve"> a </w:t>
      </w:r>
      <w:r w:rsidR="008F4BE5">
        <w:rPr>
          <w:rFonts w:ascii="Times New Roman" w:hAnsi="Times New Roman" w:cs="Times New Roman"/>
          <w:sz w:val="24"/>
          <w:szCs w:val="24"/>
          <w:lang w:val="en-GB"/>
        </w:rPr>
        <w:t xml:space="preserve">separate </w:t>
      </w:r>
      <w:r>
        <w:rPr>
          <w:rFonts w:ascii="Times New Roman" w:hAnsi="Times New Roman" w:cs="Times New Roman"/>
          <w:sz w:val="24"/>
          <w:szCs w:val="24"/>
          <w:lang w:val="en-GB"/>
        </w:rPr>
        <w:t xml:space="preserve">regression for each representative </w:t>
      </w:r>
      <w:r w:rsidR="00017CDC">
        <w:rPr>
          <w:rFonts w:ascii="Times New Roman" w:hAnsi="Times New Roman" w:cs="Times New Roman"/>
          <w:sz w:val="24"/>
          <w:szCs w:val="24"/>
          <w:lang w:val="en-GB"/>
        </w:rPr>
        <w:t>stratum</w:t>
      </w:r>
      <w:r>
        <w:rPr>
          <w:rFonts w:ascii="Times New Roman" w:hAnsi="Times New Roman" w:cs="Times New Roman"/>
          <w:sz w:val="24"/>
          <w:szCs w:val="24"/>
          <w:lang w:val="en-GB"/>
        </w:rPr>
        <w:t xml:space="preserve">, which means twenty-one regressions for each of the two </w:t>
      </w:r>
      <w:r w:rsidR="006752B8">
        <w:rPr>
          <w:rFonts w:ascii="Times New Roman" w:hAnsi="Times New Roman" w:cs="Times New Roman"/>
          <w:sz w:val="24"/>
          <w:szCs w:val="24"/>
          <w:lang w:val="en-GB"/>
        </w:rPr>
        <w:t xml:space="preserve">applied </w:t>
      </w:r>
      <w:r>
        <w:rPr>
          <w:rFonts w:ascii="Times New Roman" w:hAnsi="Times New Roman" w:cs="Times New Roman"/>
          <w:sz w:val="24"/>
          <w:szCs w:val="24"/>
          <w:lang w:val="en-GB"/>
        </w:rPr>
        <w:t>surveys</w:t>
      </w:r>
      <w:r w:rsidR="006752B8">
        <w:rPr>
          <w:rFonts w:ascii="Times New Roman" w:hAnsi="Times New Roman" w:cs="Times New Roman"/>
          <w:sz w:val="24"/>
          <w:szCs w:val="24"/>
          <w:lang w:val="en-GB"/>
        </w:rPr>
        <w:t xml:space="preserve"> (</w:t>
      </w:r>
      <w:r>
        <w:rPr>
          <w:rFonts w:ascii="Times New Roman" w:hAnsi="Times New Roman" w:cs="Times New Roman"/>
          <w:sz w:val="24"/>
          <w:szCs w:val="24"/>
          <w:lang w:val="en-GB"/>
        </w:rPr>
        <w:t>IAF 1996/97 and IOF 2008/09</w:t>
      </w:r>
      <w:r w:rsidR="006752B8">
        <w:rPr>
          <w:rFonts w:ascii="Times New Roman" w:hAnsi="Times New Roman" w:cs="Times New Roman"/>
          <w:sz w:val="24"/>
          <w:szCs w:val="24"/>
          <w:lang w:val="en-GB"/>
        </w:rPr>
        <w:t>)</w:t>
      </w:r>
      <w:r>
        <w:rPr>
          <w:rFonts w:ascii="Times New Roman" w:hAnsi="Times New Roman" w:cs="Times New Roman"/>
          <w:sz w:val="24"/>
          <w:szCs w:val="24"/>
          <w:lang w:val="en-GB"/>
        </w:rPr>
        <w:t>.</w:t>
      </w:r>
      <w:r w:rsidR="005244FA">
        <w:rPr>
          <w:rFonts w:ascii="Times New Roman" w:hAnsi="Times New Roman" w:cs="Times New Roman"/>
          <w:sz w:val="24"/>
          <w:szCs w:val="24"/>
          <w:lang w:val="en-GB"/>
        </w:rPr>
        <w:t xml:space="preserve"> </w:t>
      </w:r>
      <w:r w:rsidR="000E58DC">
        <w:rPr>
          <w:rFonts w:ascii="Times New Roman" w:hAnsi="Times New Roman" w:cs="Times New Roman"/>
          <w:sz w:val="24"/>
          <w:szCs w:val="24"/>
          <w:lang w:val="en-GB"/>
        </w:rPr>
        <w:t xml:space="preserve">Candidate variables for the </w:t>
      </w:r>
      <w:r w:rsidR="008F4BE5">
        <w:rPr>
          <w:rFonts w:ascii="Times New Roman" w:hAnsi="Times New Roman" w:cs="Times New Roman"/>
          <w:sz w:val="24"/>
          <w:szCs w:val="24"/>
          <w:lang w:val="en-GB"/>
        </w:rPr>
        <w:t xml:space="preserve">right hand side of the </w:t>
      </w:r>
      <w:r w:rsidR="000E58DC">
        <w:rPr>
          <w:rFonts w:ascii="Times New Roman" w:hAnsi="Times New Roman" w:cs="Times New Roman"/>
          <w:sz w:val="24"/>
          <w:szCs w:val="24"/>
          <w:lang w:val="en-GB"/>
        </w:rPr>
        <w:t xml:space="preserve">regressions </w:t>
      </w:r>
      <w:r w:rsidR="00A81813">
        <w:rPr>
          <w:rFonts w:ascii="Times New Roman" w:hAnsi="Times New Roman" w:cs="Times New Roman"/>
          <w:sz w:val="24"/>
          <w:szCs w:val="24"/>
          <w:lang w:val="en-GB"/>
        </w:rPr>
        <w:t>first</w:t>
      </w:r>
      <w:r w:rsidR="000E58DC">
        <w:rPr>
          <w:rFonts w:ascii="Times New Roman" w:hAnsi="Times New Roman" w:cs="Times New Roman"/>
          <w:sz w:val="24"/>
          <w:szCs w:val="24"/>
          <w:lang w:val="en-GB"/>
        </w:rPr>
        <w:t xml:space="preserve"> </w:t>
      </w:r>
      <w:r w:rsidR="008F4BE5">
        <w:rPr>
          <w:rFonts w:ascii="Times New Roman" w:hAnsi="Times New Roman" w:cs="Times New Roman"/>
          <w:sz w:val="24"/>
          <w:szCs w:val="24"/>
          <w:lang w:val="en-GB"/>
        </w:rPr>
        <w:t>pass</w:t>
      </w:r>
      <w:r w:rsidR="00A81813">
        <w:rPr>
          <w:rFonts w:ascii="Times New Roman" w:hAnsi="Times New Roman" w:cs="Times New Roman"/>
          <w:sz w:val="24"/>
          <w:szCs w:val="24"/>
          <w:lang w:val="en-GB"/>
        </w:rPr>
        <w:t xml:space="preserve"> tests </w:t>
      </w:r>
      <w:r w:rsidR="00686C27">
        <w:rPr>
          <w:rFonts w:ascii="Times New Roman" w:hAnsi="Times New Roman" w:cs="Times New Roman"/>
          <w:sz w:val="24"/>
          <w:szCs w:val="24"/>
          <w:lang w:val="en-GB"/>
        </w:rPr>
        <w:t>in order to assure that onl</w:t>
      </w:r>
      <w:r w:rsidR="008F4BE5">
        <w:rPr>
          <w:rFonts w:ascii="Times New Roman" w:hAnsi="Times New Roman" w:cs="Times New Roman"/>
          <w:sz w:val="24"/>
          <w:szCs w:val="24"/>
          <w:lang w:val="en-GB"/>
        </w:rPr>
        <w:t>y variables with suitably close</w:t>
      </w:r>
      <w:r w:rsidR="00686C27">
        <w:rPr>
          <w:rFonts w:ascii="Times New Roman" w:hAnsi="Times New Roman" w:cs="Times New Roman"/>
          <w:sz w:val="24"/>
          <w:szCs w:val="24"/>
          <w:lang w:val="en-GB"/>
        </w:rPr>
        <w:t xml:space="preserve"> mean </w:t>
      </w:r>
      <w:r w:rsidR="008F4BE5">
        <w:rPr>
          <w:rFonts w:ascii="Times New Roman" w:hAnsi="Times New Roman" w:cs="Times New Roman"/>
          <w:sz w:val="24"/>
          <w:szCs w:val="24"/>
          <w:lang w:val="en-GB"/>
        </w:rPr>
        <w:t xml:space="preserve">values </w:t>
      </w:r>
      <w:r w:rsidR="00686C27">
        <w:rPr>
          <w:rFonts w:ascii="Times New Roman" w:hAnsi="Times New Roman" w:cs="Times New Roman"/>
          <w:sz w:val="24"/>
          <w:szCs w:val="24"/>
          <w:lang w:val="en-GB"/>
        </w:rPr>
        <w:t>in the survey and the census enter the regressions</w:t>
      </w:r>
      <w:r w:rsidR="005F1A49">
        <w:rPr>
          <w:rFonts w:ascii="Times New Roman" w:hAnsi="Times New Roman" w:cs="Times New Roman"/>
          <w:sz w:val="24"/>
          <w:szCs w:val="24"/>
          <w:lang w:val="en-GB"/>
        </w:rPr>
        <w:t xml:space="preserve"> (</w:t>
      </w:r>
      <w:r w:rsidR="003D4304">
        <w:rPr>
          <w:rFonts w:ascii="Times New Roman" w:hAnsi="Times New Roman" w:cs="Times New Roman"/>
          <w:sz w:val="24"/>
          <w:szCs w:val="24"/>
          <w:lang w:val="en-GB"/>
        </w:rPr>
        <w:t xml:space="preserve">survey-census </w:t>
      </w:r>
      <w:r w:rsidR="005F1A49">
        <w:rPr>
          <w:rFonts w:ascii="Times New Roman" w:hAnsi="Times New Roman" w:cs="Times New Roman"/>
          <w:sz w:val="24"/>
          <w:szCs w:val="24"/>
          <w:lang w:val="en-GB"/>
        </w:rPr>
        <w:t>compatibility)</w:t>
      </w:r>
      <w:r w:rsidR="00686C27">
        <w:rPr>
          <w:rFonts w:ascii="Times New Roman" w:hAnsi="Times New Roman" w:cs="Times New Roman"/>
          <w:sz w:val="24"/>
          <w:szCs w:val="24"/>
          <w:lang w:val="en-GB"/>
        </w:rPr>
        <w:t xml:space="preserve">. A </w:t>
      </w:r>
      <w:r w:rsidR="00E9623D">
        <w:rPr>
          <w:rFonts w:ascii="Times New Roman" w:hAnsi="Times New Roman" w:cs="Times New Roman"/>
          <w:sz w:val="24"/>
          <w:szCs w:val="24"/>
          <w:lang w:val="en-GB"/>
        </w:rPr>
        <w:t>0.05</w:t>
      </w:r>
      <w:r w:rsidR="00686C27">
        <w:rPr>
          <w:rFonts w:ascii="Times New Roman" w:hAnsi="Times New Roman" w:cs="Times New Roman"/>
          <w:sz w:val="24"/>
          <w:szCs w:val="24"/>
          <w:lang w:val="en-GB"/>
        </w:rPr>
        <w:t xml:space="preserve"> significance level is used. </w:t>
      </w:r>
      <w:r w:rsidR="00B53589">
        <w:rPr>
          <w:rFonts w:ascii="Times New Roman" w:hAnsi="Times New Roman" w:cs="Times New Roman"/>
          <w:sz w:val="24"/>
          <w:szCs w:val="24"/>
          <w:lang w:val="en-GB"/>
        </w:rPr>
        <w:t xml:space="preserve">In the regressions </w:t>
      </w:r>
      <w:r w:rsidR="00D50504">
        <w:rPr>
          <w:rFonts w:ascii="Times New Roman" w:hAnsi="Times New Roman" w:cs="Times New Roman"/>
          <w:sz w:val="24"/>
          <w:szCs w:val="24"/>
          <w:lang w:val="en-GB"/>
        </w:rPr>
        <w:t>we successive</w:t>
      </w:r>
      <w:r w:rsidR="002967D4">
        <w:rPr>
          <w:rFonts w:ascii="Times New Roman" w:hAnsi="Times New Roman" w:cs="Times New Roman"/>
          <w:sz w:val="24"/>
          <w:szCs w:val="24"/>
          <w:lang w:val="en-GB"/>
        </w:rPr>
        <w:t>ly</w:t>
      </w:r>
      <w:r w:rsidR="00D50504">
        <w:rPr>
          <w:rFonts w:ascii="Times New Roman" w:hAnsi="Times New Roman" w:cs="Times New Roman"/>
          <w:sz w:val="24"/>
          <w:szCs w:val="24"/>
          <w:lang w:val="en-GB"/>
        </w:rPr>
        <w:t xml:space="preserve"> exclude (or re-enter excluded) variables based on whether they significan</w:t>
      </w:r>
      <w:r w:rsidR="002967D4">
        <w:rPr>
          <w:rFonts w:ascii="Times New Roman" w:hAnsi="Times New Roman" w:cs="Times New Roman"/>
          <w:sz w:val="24"/>
          <w:szCs w:val="24"/>
          <w:lang w:val="en-GB"/>
        </w:rPr>
        <w:t>tly contribute to the ability to explain per capita consumption</w:t>
      </w:r>
      <w:r w:rsidR="00D50504">
        <w:rPr>
          <w:rFonts w:ascii="Times New Roman" w:hAnsi="Times New Roman" w:cs="Times New Roman"/>
          <w:sz w:val="24"/>
          <w:szCs w:val="24"/>
          <w:lang w:val="en-GB"/>
        </w:rPr>
        <w:t xml:space="preserve">. </w:t>
      </w:r>
      <w:r w:rsidR="00E9623D">
        <w:rPr>
          <w:rFonts w:ascii="Times New Roman" w:hAnsi="Times New Roman" w:cs="Times New Roman"/>
          <w:sz w:val="24"/>
          <w:szCs w:val="24"/>
          <w:lang w:val="en-GB"/>
        </w:rPr>
        <w:t xml:space="preserve">The </w:t>
      </w:r>
      <w:r w:rsidR="00E9623D" w:rsidRPr="00E9623D">
        <w:rPr>
          <w:rFonts w:ascii="Times New Roman" w:hAnsi="Times New Roman" w:cs="Times New Roman"/>
          <w:sz w:val="24"/>
          <w:szCs w:val="24"/>
          <w:lang w:val="en-GB"/>
        </w:rPr>
        <w:t>significance level for remov</w:t>
      </w:r>
      <w:r w:rsidR="00E9623D">
        <w:rPr>
          <w:rFonts w:ascii="Times New Roman" w:hAnsi="Times New Roman" w:cs="Times New Roman"/>
          <w:sz w:val="24"/>
          <w:szCs w:val="24"/>
          <w:lang w:val="en-GB"/>
        </w:rPr>
        <w:t xml:space="preserve">ing a variable is set to </w:t>
      </w:r>
      <w:r w:rsidR="004A5B93">
        <w:rPr>
          <w:rFonts w:ascii="Times New Roman" w:hAnsi="Times New Roman" w:cs="Times New Roman"/>
          <w:sz w:val="24"/>
          <w:szCs w:val="24"/>
          <w:lang w:val="en-GB"/>
        </w:rPr>
        <w:t>0.15, while the significance level for re-entering a variable is set to 0.05.</w:t>
      </w:r>
      <w:r w:rsidR="00AF0130">
        <w:rPr>
          <w:rFonts w:ascii="Times New Roman" w:hAnsi="Times New Roman" w:cs="Times New Roman"/>
          <w:sz w:val="24"/>
          <w:szCs w:val="24"/>
          <w:lang w:val="en-GB"/>
        </w:rPr>
        <w:t xml:space="preserve"> The regressions </w:t>
      </w:r>
      <w:r w:rsidR="00AA1411">
        <w:rPr>
          <w:rFonts w:ascii="Times New Roman" w:hAnsi="Times New Roman" w:cs="Times New Roman"/>
          <w:sz w:val="24"/>
          <w:szCs w:val="24"/>
          <w:lang w:val="en-GB"/>
        </w:rPr>
        <w:t>are</w:t>
      </w:r>
      <w:r w:rsidR="002005FA">
        <w:rPr>
          <w:rFonts w:ascii="Times New Roman" w:hAnsi="Times New Roman" w:cs="Times New Roman"/>
          <w:sz w:val="24"/>
          <w:szCs w:val="24"/>
          <w:lang w:val="en-GB"/>
        </w:rPr>
        <w:t xml:space="preserve"> based on</w:t>
      </w:r>
      <w:r w:rsidR="00AF0130">
        <w:rPr>
          <w:rFonts w:ascii="Times New Roman" w:hAnsi="Times New Roman" w:cs="Times New Roman"/>
          <w:sz w:val="24"/>
          <w:szCs w:val="24"/>
          <w:lang w:val="en-GB"/>
        </w:rPr>
        <w:t xml:space="preserve"> the g</w:t>
      </w:r>
      <w:r w:rsidR="00AF0130" w:rsidRPr="00AF0130">
        <w:rPr>
          <w:rFonts w:ascii="Times New Roman" w:hAnsi="Times New Roman" w:cs="Times New Roman"/>
          <w:sz w:val="24"/>
          <w:szCs w:val="24"/>
          <w:lang w:val="en-GB"/>
        </w:rPr>
        <w:t>eneralized linear model</w:t>
      </w:r>
      <w:r w:rsidR="00D339CE">
        <w:rPr>
          <w:rFonts w:ascii="Times New Roman" w:hAnsi="Times New Roman" w:cs="Times New Roman"/>
          <w:sz w:val="24"/>
          <w:szCs w:val="24"/>
          <w:lang w:val="en-GB"/>
        </w:rPr>
        <w:t xml:space="preserve"> producing robust standard error</w:t>
      </w:r>
      <w:r w:rsidR="007F0D60">
        <w:rPr>
          <w:rFonts w:ascii="Times New Roman" w:hAnsi="Times New Roman" w:cs="Times New Roman"/>
          <w:sz w:val="24"/>
          <w:szCs w:val="24"/>
          <w:lang w:val="en-GB"/>
        </w:rPr>
        <w:t>s</w:t>
      </w:r>
      <w:r w:rsidR="00D339CE">
        <w:rPr>
          <w:rFonts w:ascii="Times New Roman" w:hAnsi="Times New Roman" w:cs="Times New Roman"/>
          <w:sz w:val="24"/>
          <w:szCs w:val="24"/>
          <w:lang w:val="en-GB"/>
        </w:rPr>
        <w:t xml:space="preserve"> </w:t>
      </w:r>
      <w:r w:rsidR="00B04670">
        <w:rPr>
          <w:rFonts w:ascii="Times New Roman" w:hAnsi="Times New Roman" w:cs="Times New Roman"/>
          <w:sz w:val="24"/>
          <w:szCs w:val="24"/>
          <w:lang w:val="en-GB"/>
        </w:rPr>
        <w:t>for</w:t>
      </w:r>
      <w:r w:rsidR="00D339CE">
        <w:rPr>
          <w:rFonts w:ascii="Times New Roman" w:hAnsi="Times New Roman" w:cs="Times New Roman"/>
          <w:sz w:val="24"/>
          <w:szCs w:val="24"/>
          <w:lang w:val="en-GB"/>
        </w:rPr>
        <w:t xml:space="preserve"> estimate</w:t>
      </w:r>
      <w:r w:rsidR="00AA1775">
        <w:rPr>
          <w:rFonts w:ascii="Times New Roman" w:hAnsi="Times New Roman" w:cs="Times New Roman"/>
          <w:sz w:val="24"/>
          <w:szCs w:val="24"/>
          <w:lang w:val="en-GB"/>
        </w:rPr>
        <w:t>d parameters and also taking into account the survey design with</w:t>
      </w:r>
      <w:r w:rsidR="00A5004D">
        <w:rPr>
          <w:rFonts w:ascii="Times New Roman" w:hAnsi="Times New Roman" w:cs="Times New Roman"/>
          <w:sz w:val="24"/>
          <w:szCs w:val="24"/>
          <w:lang w:val="en-GB"/>
        </w:rPr>
        <w:t xml:space="preserve"> clustered observations.</w:t>
      </w:r>
      <w:r w:rsidR="00E16D10">
        <w:rPr>
          <w:rFonts w:ascii="Times New Roman" w:hAnsi="Times New Roman" w:cs="Times New Roman"/>
          <w:sz w:val="24"/>
          <w:szCs w:val="24"/>
          <w:lang w:val="en-GB"/>
        </w:rPr>
        <w:t xml:space="preserve"> Standard errors for simulated district poverty rates were obtained through bootstrapping using 250 replications.</w:t>
      </w:r>
    </w:p>
    <w:p w:rsidR="00376AF4" w:rsidRDefault="00376AF4" w:rsidP="00782B3F">
      <w:pPr>
        <w:pStyle w:val="NoSpacing"/>
        <w:spacing w:line="360" w:lineRule="auto"/>
        <w:rPr>
          <w:rFonts w:ascii="Times New Roman" w:hAnsi="Times New Roman" w:cs="Times New Roman"/>
          <w:sz w:val="24"/>
          <w:szCs w:val="24"/>
          <w:lang w:val="en-GB"/>
        </w:rPr>
      </w:pPr>
    </w:p>
    <w:p w:rsidR="00FC5B12" w:rsidRDefault="00464F1D"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Th</w:t>
      </w:r>
      <w:r w:rsidR="00D631B4">
        <w:rPr>
          <w:rFonts w:ascii="Times New Roman" w:hAnsi="Times New Roman" w:cs="Times New Roman"/>
          <w:sz w:val="24"/>
          <w:szCs w:val="24"/>
          <w:lang w:val="en-GB"/>
        </w:rPr>
        <w:t>e</w:t>
      </w:r>
      <w:r>
        <w:rPr>
          <w:rFonts w:ascii="Times New Roman" w:hAnsi="Times New Roman" w:cs="Times New Roman"/>
          <w:sz w:val="24"/>
          <w:szCs w:val="24"/>
          <w:lang w:val="en-GB"/>
        </w:rPr>
        <w:t xml:space="preserve"> estimator applied here is close to the </w:t>
      </w:r>
      <w:r w:rsidRPr="00AC28FA">
        <w:rPr>
          <w:rFonts w:ascii="Times New Roman" w:hAnsi="Times New Roman" w:cs="Times New Roman"/>
          <w:sz w:val="24"/>
          <w:szCs w:val="24"/>
          <w:lang w:val="en-GB"/>
        </w:rPr>
        <w:t>Simple Projection-based Estimator</w:t>
      </w:r>
      <w:r>
        <w:rPr>
          <w:rFonts w:ascii="Times New Roman" w:hAnsi="Times New Roman" w:cs="Times New Roman"/>
          <w:sz w:val="24"/>
          <w:szCs w:val="24"/>
          <w:lang w:val="en-GB"/>
        </w:rPr>
        <w:t xml:space="preserve"> proposed by T</w:t>
      </w:r>
      <w:r w:rsidRPr="00FF4F18">
        <w:rPr>
          <w:rFonts w:ascii="Times New Roman" w:hAnsi="Times New Roman" w:cs="Times New Roman"/>
          <w:sz w:val="24"/>
          <w:szCs w:val="24"/>
          <w:lang w:val="en-GB"/>
        </w:rPr>
        <w:t>arozzi</w:t>
      </w:r>
      <w:r>
        <w:rPr>
          <w:rFonts w:ascii="Times New Roman" w:hAnsi="Times New Roman" w:cs="Times New Roman"/>
          <w:sz w:val="24"/>
          <w:szCs w:val="24"/>
          <w:lang w:val="en-GB"/>
        </w:rPr>
        <w:t xml:space="preserve"> and </w:t>
      </w:r>
      <w:r w:rsidRPr="00FF4F18">
        <w:rPr>
          <w:rFonts w:ascii="Times New Roman" w:hAnsi="Times New Roman" w:cs="Times New Roman"/>
          <w:sz w:val="24"/>
          <w:szCs w:val="24"/>
          <w:lang w:val="en-GB"/>
        </w:rPr>
        <w:t>Deaton</w:t>
      </w:r>
      <w:r>
        <w:rPr>
          <w:rFonts w:ascii="Times New Roman" w:hAnsi="Times New Roman" w:cs="Times New Roman"/>
          <w:sz w:val="24"/>
          <w:szCs w:val="24"/>
          <w:lang w:val="en-GB"/>
        </w:rPr>
        <w:t xml:space="preserve"> (2009)</w:t>
      </w:r>
      <w:r w:rsidR="00571FA4">
        <w:rPr>
          <w:rFonts w:ascii="Times New Roman" w:hAnsi="Times New Roman" w:cs="Times New Roman"/>
          <w:sz w:val="24"/>
          <w:szCs w:val="24"/>
          <w:lang w:val="en-GB"/>
        </w:rPr>
        <w:t xml:space="preserve">, the difference being that we model log consumption </w:t>
      </w:r>
      <w:r w:rsidR="00031978">
        <w:rPr>
          <w:rFonts w:ascii="Times New Roman" w:hAnsi="Times New Roman" w:cs="Times New Roman"/>
          <w:sz w:val="24"/>
          <w:szCs w:val="24"/>
          <w:lang w:val="en-GB"/>
        </w:rPr>
        <w:t>and th</w:t>
      </w:r>
      <w:r w:rsidR="00A24527">
        <w:rPr>
          <w:rFonts w:ascii="Times New Roman" w:hAnsi="Times New Roman" w:cs="Times New Roman"/>
          <w:sz w:val="24"/>
          <w:szCs w:val="24"/>
          <w:lang w:val="en-GB"/>
        </w:rPr>
        <w:t>e</w:t>
      </w:r>
      <w:r w:rsidR="00031978">
        <w:rPr>
          <w:rFonts w:ascii="Times New Roman" w:hAnsi="Times New Roman" w:cs="Times New Roman"/>
          <w:sz w:val="24"/>
          <w:szCs w:val="24"/>
          <w:lang w:val="en-GB"/>
        </w:rPr>
        <w:t xml:space="preserve">n the household risk of poverty </w:t>
      </w:r>
      <w:r w:rsidR="00571FA4">
        <w:rPr>
          <w:rFonts w:ascii="Times New Roman" w:hAnsi="Times New Roman" w:cs="Times New Roman"/>
          <w:sz w:val="24"/>
          <w:szCs w:val="24"/>
          <w:lang w:val="en-GB"/>
        </w:rPr>
        <w:t>whereas</w:t>
      </w:r>
      <w:r w:rsidR="00571FA4" w:rsidRPr="00571FA4">
        <w:rPr>
          <w:rFonts w:ascii="Times New Roman" w:hAnsi="Times New Roman" w:cs="Times New Roman"/>
          <w:sz w:val="24"/>
          <w:szCs w:val="24"/>
          <w:lang w:val="en-GB"/>
        </w:rPr>
        <w:t xml:space="preserve"> </w:t>
      </w:r>
      <w:r w:rsidR="00571FA4">
        <w:rPr>
          <w:rFonts w:ascii="Times New Roman" w:hAnsi="Times New Roman" w:cs="Times New Roman"/>
          <w:sz w:val="24"/>
          <w:szCs w:val="24"/>
          <w:lang w:val="en-GB"/>
        </w:rPr>
        <w:t xml:space="preserve">Tarozzi and Deaton suggest a </w:t>
      </w:r>
      <w:r w:rsidR="00031978">
        <w:rPr>
          <w:rFonts w:ascii="Times New Roman" w:hAnsi="Times New Roman" w:cs="Times New Roman"/>
          <w:sz w:val="24"/>
          <w:szCs w:val="24"/>
          <w:lang w:val="en-GB"/>
        </w:rPr>
        <w:t xml:space="preserve">direct estimation of households’ poverty risk via </w:t>
      </w:r>
      <w:r w:rsidR="00D00785">
        <w:rPr>
          <w:rFonts w:ascii="Times New Roman" w:hAnsi="Times New Roman" w:cs="Times New Roman"/>
          <w:sz w:val="24"/>
          <w:szCs w:val="24"/>
          <w:lang w:val="en-GB"/>
        </w:rPr>
        <w:t xml:space="preserve">a </w:t>
      </w:r>
      <w:r w:rsidR="00571FA4">
        <w:rPr>
          <w:rFonts w:ascii="Times New Roman" w:hAnsi="Times New Roman" w:cs="Times New Roman"/>
          <w:sz w:val="24"/>
          <w:szCs w:val="24"/>
          <w:lang w:val="en-GB"/>
        </w:rPr>
        <w:t>probit or logit model</w:t>
      </w:r>
      <w:r w:rsidR="00031978">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00031978">
        <w:rPr>
          <w:rFonts w:ascii="Times New Roman" w:hAnsi="Times New Roman" w:cs="Times New Roman"/>
          <w:sz w:val="24"/>
          <w:szCs w:val="24"/>
          <w:lang w:val="en-GB"/>
        </w:rPr>
        <w:t xml:space="preserve">The error structure </w:t>
      </w:r>
      <w:r w:rsidR="008219E4">
        <w:rPr>
          <w:rFonts w:ascii="Times New Roman" w:hAnsi="Times New Roman" w:cs="Times New Roman"/>
          <w:sz w:val="24"/>
          <w:szCs w:val="24"/>
          <w:lang w:val="en-GB"/>
        </w:rPr>
        <w:t xml:space="preserve">is not modelled </w:t>
      </w:r>
      <w:r w:rsidR="00342D31">
        <w:rPr>
          <w:rFonts w:ascii="Times New Roman" w:hAnsi="Times New Roman" w:cs="Times New Roman"/>
          <w:sz w:val="24"/>
          <w:szCs w:val="24"/>
          <w:lang w:val="en-GB"/>
        </w:rPr>
        <w:t xml:space="preserve">here </w:t>
      </w:r>
      <w:r w:rsidR="001E148B">
        <w:rPr>
          <w:rFonts w:ascii="Times New Roman" w:hAnsi="Times New Roman" w:cs="Times New Roman"/>
          <w:sz w:val="24"/>
          <w:szCs w:val="24"/>
          <w:lang w:val="en-GB"/>
        </w:rPr>
        <w:t>i</w:t>
      </w:r>
      <w:r w:rsidR="002967D4">
        <w:rPr>
          <w:rFonts w:ascii="Times New Roman" w:hAnsi="Times New Roman" w:cs="Times New Roman"/>
          <w:sz w:val="24"/>
          <w:szCs w:val="24"/>
          <w:lang w:val="en-GB"/>
        </w:rPr>
        <w:t>n line with Tarozzi and Deaton</w:t>
      </w:r>
      <w:r w:rsidR="00031978">
        <w:rPr>
          <w:rFonts w:ascii="Times New Roman" w:hAnsi="Times New Roman" w:cs="Times New Roman"/>
          <w:sz w:val="24"/>
          <w:szCs w:val="24"/>
          <w:lang w:val="en-GB"/>
        </w:rPr>
        <w:t>. This is in contrast to</w:t>
      </w:r>
      <w:r w:rsidR="007D3777" w:rsidRPr="007D3777">
        <w:rPr>
          <w:rFonts w:ascii="Times New Roman" w:hAnsi="Times New Roman" w:cs="Times New Roman"/>
          <w:sz w:val="24"/>
          <w:szCs w:val="24"/>
          <w:lang w:val="en-GB"/>
        </w:rPr>
        <w:t xml:space="preserve"> </w:t>
      </w:r>
      <w:r w:rsidR="007D3777">
        <w:rPr>
          <w:rFonts w:ascii="Times New Roman" w:hAnsi="Times New Roman" w:cs="Times New Roman"/>
          <w:sz w:val="24"/>
          <w:szCs w:val="24"/>
          <w:lang w:val="en-GB"/>
        </w:rPr>
        <w:t>the simulation based estimator</w:t>
      </w:r>
      <w:r w:rsidR="00031978">
        <w:rPr>
          <w:rFonts w:ascii="Times New Roman" w:hAnsi="Times New Roman" w:cs="Times New Roman"/>
          <w:sz w:val="24"/>
          <w:szCs w:val="24"/>
          <w:lang w:val="en-GB"/>
        </w:rPr>
        <w:t xml:space="preserve"> </w:t>
      </w:r>
      <w:r w:rsidR="007D3777">
        <w:rPr>
          <w:rFonts w:ascii="Times New Roman" w:hAnsi="Times New Roman" w:cs="Times New Roman"/>
          <w:sz w:val="24"/>
          <w:szCs w:val="24"/>
          <w:lang w:val="en-GB"/>
        </w:rPr>
        <w:t xml:space="preserve">in </w:t>
      </w:r>
      <w:r>
        <w:rPr>
          <w:rFonts w:ascii="Times New Roman" w:hAnsi="Times New Roman" w:cs="Times New Roman"/>
          <w:sz w:val="24"/>
          <w:szCs w:val="24"/>
          <w:lang w:val="en-GB"/>
        </w:rPr>
        <w:t>Elbers, Lanjouw and Lanjouw (2003)</w:t>
      </w:r>
      <w:r w:rsidR="00342D31">
        <w:rPr>
          <w:rFonts w:ascii="Times New Roman" w:hAnsi="Times New Roman" w:cs="Times New Roman"/>
          <w:sz w:val="24"/>
          <w:szCs w:val="24"/>
          <w:lang w:val="en-GB"/>
        </w:rPr>
        <w:t xml:space="preserve"> where there is </w:t>
      </w:r>
      <w:r w:rsidR="008219E4">
        <w:rPr>
          <w:rFonts w:ascii="Times New Roman" w:hAnsi="Times New Roman" w:cs="Times New Roman"/>
          <w:sz w:val="24"/>
          <w:szCs w:val="24"/>
          <w:lang w:val="en-GB"/>
        </w:rPr>
        <w:t xml:space="preserve">an explicit modelling of the error </w:t>
      </w:r>
      <w:r w:rsidR="002429B3">
        <w:rPr>
          <w:rFonts w:ascii="Times New Roman" w:hAnsi="Times New Roman" w:cs="Times New Roman"/>
          <w:sz w:val="24"/>
          <w:szCs w:val="24"/>
          <w:lang w:val="en-GB"/>
        </w:rPr>
        <w:t>structure</w:t>
      </w:r>
      <w:r>
        <w:rPr>
          <w:rFonts w:ascii="Times New Roman" w:hAnsi="Times New Roman" w:cs="Times New Roman"/>
          <w:sz w:val="24"/>
          <w:szCs w:val="24"/>
          <w:lang w:val="en-GB"/>
        </w:rPr>
        <w:t>. The simple(r) estimator is useful when the purpose is to estimate a specific welfare indicator (headcount ratio in our case) for small areas (districts in our case).</w:t>
      </w:r>
      <w:r w:rsidR="002967D4">
        <w:rPr>
          <w:rStyle w:val="FootnoteReference"/>
          <w:rFonts w:ascii="Times New Roman" w:hAnsi="Times New Roman" w:cs="Times New Roman"/>
          <w:sz w:val="24"/>
          <w:szCs w:val="24"/>
          <w:lang w:val="en-GB"/>
        </w:rPr>
        <w:footnoteReference w:id="1"/>
      </w:r>
      <w:r w:rsidR="003519C9">
        <w:rPr>
          <w:rFonts w:ascii="Times New Roman" w:hAnsi="Times New Roman" w:cs="Times New Roman"/>
          <w:sz w:val="24"/>
          <w:szCs w:val="24"/>
          <w:lang w:val="en-GB"/>
        </w:rPr>
        <w:t xml:space="preserve"> </w:t>
      </w:r>
    </w:p>
    <w:p w:rsidR="00FC5B12" w:rsidRDefault="00FC5B12" w:rsidP="00782B3F">
      <w:pPr>
        <w:pStyle w:val="NoSpacing"/>
        <w:spacing w:line="360" w:lineRule="auto"/>
        <w:rPr>
          <w:rFonts w:ascii="Times New Roman" w:hAnsi="Times New Roman" w:cs="Times New Roman"/>
          <w:sz w:val="24"/>
          <w:szCs w:val="24"/>
          <w:lang w:val="en-GB"/>
        </w:rPr>
      </w:pPr>
    </w:p>
    <w:p w:rsidR="0051264B" w:rsidRDefault="00B24F9C" w:rsidP="00782B3F">
      <w:pPr>
        <w:pStyle w:val="NoSpacing"/>
        <w:spacing w:line="360" w:lineRule="auto"/>
        <w:rPr>
          <w:rFonts w:ascii="Times New Roman" w:eastAsiaTheme="minorEastAsia" w:hAnsi="Times New Roman" w:cs="Times New Roman"/>
          <w:sz w:val="24"/>
          <w:szCs w:val="24"/>
          <w:lang w:val="en-GB"/>
        </w:rPr>
      </w:pPr>
      <w:r>
        <w:rPr>
          <w:rFonts w:ascii="Times New Roman" w:hAnsi="Times New Roman" w:cs="Times New Roman"/>
          <w:sz w:val="24"/>
          <w:szCs w:val="24"/>
          <w:lang w:val="en-GB"/>
        </w:rPr>
        <w:t xml:space="preserve">The standard error of district poverty rates are estimated using bootstrapping with </w:t>
      </w:r>
      <w:r w:rsidRPr="00B24F9C">
        <w:rPr>
          <w:rFonts w:ascii="Times New Roman" w:hAnsi="Times New Roman" w:cs="Times New Roman"/>
          <w:i/>
          <w:sz w:val="24"/>
          <w:szCs w:val="24"/>
          <w:lang w:val="en-GB"/>
        </w:rPr>
        <w:t>k</w:t>
      </w:r>
      <w:r>
        <w:rPr>
          <w:rFonts w:ascii="Times New Roman" w:hAnsi="Times New Roman" w:cs="Times New Roman"/>
          <w:sz w:val="24"/>
          <w:szCs w:val="24"/>
          <w:lang w:val="en-GB"/>
        </w:rPr>
        <w:t>=</w:t>
      </w:r>
      <w:r w:rsidR="00BD5D44">
        <w:rPr>
          <w:rFonts w:ascii="Times New Roman" w:hAnsi="Times New Roman" w:cs="Times New Roman"/>
          <w:sz w:val="24"/>
          <w:szCs w:val="24"/>
          <w:lang w:val="en-GB"/>
        </w:rPr>
        <w:t>25</w:t>
      </w:r>
      <w:r>
        <w:rPr>
          <w:rFonts w:ascii="Times New Roman" w:hAnsi="Times New Roman" w:cs="Times New Roman"/>
          <w:sz w:val="24"/>
          <w:szCs w:val="24"/>
          <w:lang w:val="en-GB"/>
        </w:rPr>
        <w:t>0 replications.</w:t>
      </w:r>
      <w:r w:rsidR="005C6CBC">
        <w:rPr>
          <w:rFonts w:ascii="Times New Roman" w:hAnsi="Times New Roman" w:cs="Times New Roman"/>
          <w:sz w:val="24"/>
          <w:szCs w:val="24"/>
          <w:lang w:val="en-GB"/>
        </w:rPr>
        <w:t xml:space="preserve"> </w:t>
      </w:r>
      <w:r w:rsidR="00056F9A">
        <w:rPr>
          <w:rFonts w:ascii="Times New Roman" w:hAnsi="Times New Roman" w:cs="Times New Roman"/>
          <w:sz w:val="24"/>
          <w:szCs w:val="24"/>
          <w:lang w:val="en-GB"/>
        </w:rPr>
        <w:t xml:space="preserve">In each bootstrap replication we </w:t>
      </w:r>
      <w:r w:rsidR="003C3898">
        <w:rPr>
          <w:rFonts w:ascii="Times New Roman" w:hAnsi="Times New Roman" w:cs="Times New Roman"/>
          <w:sz w:val="24"/>
          <w:szCs w:val="24"/>
          <w:lang w:val="en-GB"/>
        </w:rPr>
        <w:t xml:space="preserve">estimate a new </w:t>
      </w:r>
      <m:oMath>
        <m:sSup>
          <m:sSupPr>
            <m:ctrlPr>
              <w:rPr>
                <w:rFonts w:ascii="Cambria Math" w:hAnsi="Cambria Math" w:cs="Times New Roman"/>
                <w:i/>
                <w:sz w:val="24"/>
                <w:szCs w:val="24"/>
                <w:lang w:val="en-GB"/>
              </w:rPr>
            </m:ctrlPr>
          </m:sSupPr>
          <m:e>
            <m:acc>
              <m:accPr>
                <m:ctrlPr>
                  <w:rPr>
                    <w:rFonts w:ascii="Cambria Math" w:hAnsi="Cambria Math" w:cs="Times New Roman"/>
                    <w:i/>
                    <w:sz w:val="24"/>
                    <w:szCs w:val="24"/>
                    <w:lang w:val="en-GB"/>
                  </w:rPr>
                </m:ctrlPr>
              </m:accPr>
              <m:e>
                <m:r>
                  <w:rPr>
                    <w:rFonts w:ascii="Cambria Math" w:hAnsi="Cambria Math" w:cs="Times New Roman"/>
                    <w:sz w:val="24"/>
                    <w:szCs w:val="24"/>
                    <w:lang w:val="en-GB"/>
                  </w:rPr>
                  <m:t>β</m:t>
                </m:r>
              </m:e>
            </m:acc>
          </m:e>
          <m:sup>
            <m:r>
              <w:rPr>
                <w:rFonts w:ascii="Cambria Math" w:hAnsi="Cambria Math" w:cs="Times New Roman"/>
                <w:sz w:val="24"/>
                <w:szCs w:val="24"/>
                <w:lang w:val="en-GB"/>
              </w:rPr>
              <m:t>sur</m:t>
            </m:r>
          </m:sup>
        </m:sSup>
      </m:oMath>
      <w:r w:rsidR="006F0FB7">
        <w:rPr>
          <w:rFonts w:ascii="Times New Roman" w:eastAsiaTheme="minorEastAsia" w:hAnsi="Times New Roman" w:cs="Times New Roman"/>
          <w:sz w:val="24"/>
          <w:szCs w:val="24"/>
          <w:lang w:val="en-GB"/>
        </w:rPr>
        <w:t xml:space="preserve"> vector and</w:t>
      </w:r>
      <w:r w:rsidR="006F0FB7">
        <w:rPr>
          <w:rFonts w:ascii="Times New Roman" w:hAnsi="Times New Roman" w:cs="Times New Roman"/>
          <w:sz w:val="24"/>
          <w:szCs w:val="24"/>
          <w:lang w:val="en-GB"/>
        </w:rPr>
        <w:t xml:space="preserve"> </w:t>
      </w:r>
      <m:oMath>
        <m:acc>
          <m:accPr>
            <m:ctrlPr>
              <w:rPr>
                <w:rFonts w:ascii="Cambria Math" w:hAnsi="Cambria Math" w:cs="Times New Roman"/>
                <w:i/>
                <w:sz w:val="24"/>
                <w:szCs w:val="24"/>
                <w:lang w:val="en-GB"/>
              </w:rPr>
            </m:ctrlPr>
          </m:accPr>
          <m:e>
            <m:r>
              <w:rPr>
                <w:rFonts w:ascii="Cambria Math" w:hAnsi="Cambria Math" w:cs="Times New Roman"/>
                <w:sz w:val="24"/>
                <w:szCs w:val="24"/>
                <w:lang w:val="en-GB"/>
              </w:rPr>
              <m:t>σ</m:t>
            </m:r>
          </m:e>
        </m:acc>
      </m:oMath>
      <w:r w:rsidR="006F0FB7">
        <w:rPr>
          <w:rFonts w:ascii="Times New Roman" w:eastAsiaTheme="minorEastAsia" w:hAnsi="Times New Roman" w:cs="Times New Roman"/>
          <w:sz w:val="24"/>
          <w:szCs w:val="24"/>
          <w:lang w:val="en-GB"/>
        </w:rPr>
        <w:t xml:space="preserve">. Together with the poverty line and </w:t>
      </w:r>
      <w:r w:rsidR="00E316AE">
        <w:rPr>
          <w:rFonts w:ascii="Times New Roman" w:eastAsiaTheme="minorEastAsia" w:hAnsi="Times New Roman" w:cs="Times New Roman"/>
          <w:sz w:val="24"/>
          <w:szCs w:val="24"/>
          <w:lang w:val="en-GB"/>
        </w:rPr>
        <w:t xml:space="preserve">the census </w:t>
      </w:r>
      <w:r w:rsidR="00BF7DF8">
        <w:rPr>
          <w:rFonts w:ascii="Times New Roman" w:eastAsiaTheme="minorEastAsia" w:hAnsi="Times New Roman" w:cs="Times New Roman"/>
          <w:sz w:val="24"/>
          <w:szCs w:val="24"/>
          <w:lang w:val="en-GB"/>
        </w:rPr>
        <w:t xml:space="preserve">explanatory variables </w:t>
      </w:r>
      <w:r w:rsidR="00E316AE">
        <w:rPr>
          <w:rFonts w:ascii="Times New Roman" w:eastAsiaTheme="minorEastAsia" w:hAnsi="Times New Roman" w:cs="Times New Roman"/>
          <w:sz w:val="24"/>
          <w:szCs w:val="24"/>
          <w:lang w:val="en-GB"/>
        </w:rPr>
        <w:t>this produces a new set of district poverty rates for each replication.</w:t>
      </w:r>
      <w:r w:rsidR="000E268F">
        <w:rPr>
          <w:rFonts w:ascii="Times New Roman" w:eastAsiaTheme="minorEastAsia" w:hAnsi="Times New Roman" w:cs="Times New Roman"/>
          <w:sz w:val="24"/>
          <w:szCs w:val="24"/>
          <w:lang w:val="en-GB"/>
        </w:rPr>
        <w:t xml:space="preserve"> The bootstrap mimics the survey design including the clustering</w:t>
      </w:r>
      <w:r w:rsidR="00F87AD6">
        <w:rPr>
          <w:rFonts w:ascii="Times New Roman" w:eastAsiaTheme="minorEastAsia" w:hAnsi="Times New Roman" w:cs="Times New Roman"/>
          <w:sz w:val="24"/>
          <w:szCs w:val="24"/>
          <w:lang w:val="en-GB"/>
        </w:rPr>
        <w:t xml:space="preserve">, see </w:t>
      </w:r>
      <w:r w:rsidR="00AB7A6D" w:rsidRPr="00AB7A6D">
        <w:rPr>
          <w:rFonts w:ascii="Times New Roman" w:eastAsiaTheme="minorEastAsia" w:hAnsi="Times New Roman" w:cs="Times New Roman"/>
          <w:sz w:val="24"/>
          <w:szCs w:val="24"/>
          <w:lang w:val="en-GB"/>
        </w:rPr>
        <w:t>Arndt</w:t>
      </w:r>
      <w:r w:rsidR="007503C3">
        <w:rPr>
          <w:rFonts w:ascii="Times New Roman" w:eastAsiaTheme="minorEastAsia" w:hAnsi="Times New Roman" w:cs="Times New Roman"/>
          <w:sz w:val="24"/>
          <w:szCs w:val="24"/>
          <w:lang w:val="en-GB"/>
        </w:rPr>
        <w:t xml:space="preserve"> and </w:t>
      </w:r>
      <w:r w:rsidR="00AB7A6D" w:rsidRPr="00AB7A6D">
        <w:rPr>
          <w:rFonts w:ascii="Times New Roman" w:eastAsiaTheme="minorEastAsia" w:hAnsi="Times New Roman" w:cs="Times New Roman"/>
          <w:sz w:val="24"/>
          <w:szCs w:val="24"/>
          <w:lang w:val="en-GB"/>
        </w:rPr>
        <w:t>Simler</w:t>
      </w:r>
      <w:r w:rsidR="00F87AD6">
        <w:rPr>
          <w:rFonts w:ascii="Times New Roman" w:eastAsiaTheme="minorEastAsia" w:hAnsi="Times New Roman" w:cs="Times New Roman"/>
          <w:sz w:val="24"/>
          <w:szCs w:val="24"/>
          <w:lang w:val="en-GB"/>
        </w:rPr>
        <w:t xml:space="preserve"> (</w:t>
      </w:r>
      <w:r w:rsidR="00AB7A6D" w:rsidRPr="00AB7A6D">
        <w:rPr>
          <w:rFonts w:ascii="Times New Roman" w:eastAsiaTheme="minorEastAsia" w:hAnsi="Times New Roman" w:cs="Times New Roman"/>
          <w:sz w:val="24"/>
          <w:szCs w:val="24"/>
          <w:lang w:val="en-GB"/>
        </w:rPr>
        <w:t>2007</w:t>
      </w:r>
      <w:r w:rsidR="00AB7A6D">
        <w:rPr>
          <w:rFonts w:ascii="Times New Roman" w:eastAsiaTheme="minorEastAsia" w:hAnsi="Times New Roman" w:cs="Times New Roman"/>
          <w:sz w:val="24"/>
          <w:szCs w:val="24"/>
          <w:lang w:val="en-GB"/>
        </w:rPr>
        <w:t>)</w:t>
      </w:r>
      <w:r w:rsidR="0051264B">
        <w:rPr>
          <w:rFonts w:ascii="Times New Roman" w:eastAsiaTheme="minorEastAsia" w:hAnsi="Times New Roman" w:cs="Times New Roman"/>
          <w:sz w:val="24"/>
          <w:szCs w:val="24"/>
          <w:lang w:val="en-GB"/>
        </w:rPr>
        <w:t xml:space="preserve"> for a description of the procedure.</w:t>
      </w:r>
    </w:p>
    <w:p w:rsidR="00B24F9C" w:rsidRDefault="00B24F9C" w:rsidP="00782B3F">
      <w:pPr>
        <w:pStyle w:val="NoSpacing"/>
        <w:spacing w:line="360" w:lineRule="auto"/>
        <w:rPr>
          <w:rFonts w:ascii="Times New Roman" w:hAnsi="Times New Roman" w:cs="Times New Roman"/>
          <w:sz w:val="24"/>
          <w:szCs w:val="24"/>
          <w:lang w:val="en-GB"/>
        </w:rPr>
      </w:pPr>
    </w:p>
    <w:p w:rsidR="00464F1D" w:rsidRDefault="00CC0E6C"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Regardless of estimator, Tarozzi and Deaton shows that </w:t>
      </w:r>
      <w:r w:rsidR="009D7A84">
        <w:rPr>
          <w:rFonts w:ascii="Times New Roman" w:hAnsi="Times New Roman" w:cs="Times New Roman"/>
          <w:sz w:val="24"/>
          <w:szCs w:val="24"/>
          <w:lang w:val="en-GB"/>
        </w:rPr>
        <w:t xml:space="preserve">even small violations of the “area homogeneity” assumption may </w:t>
      </w:r>
      <w:r w:rsidR="00F74AB6">
        <w:rPr>
          <w:rFonts w:ascii="Times New Roman" w:hAnsi="Times New Roman" w:cs="Times New Roman"/>
          <w:sz w:val="24"/>
          <w:szCs w:val="24"/>
          <w:lang w:val="en-GB"/>
        </w:rPr>
        <w:t xml:space="preserve">lead to misleading inference. </w:t>
      </w:r>
      <w:r w:rsidR="00E23728">
        <w:rPr>
          <w:rFonts w:ascii="Times New Roman" w:hAnsi="Times New Roman" w:cs="Times New Roman"/>
          <w:sz w:val="24"/>
          <w:szCs w:val="24"/>
          <w:lang w:val="en-GB"/>
        </w:rPr>
        <w:t xml:space="preserve">Area homogeneity meaning the </w:t>
      </w:r>
      <w:r w:rsidR="00E23728" w:rsidRPr="00E23728">
        <w:rPr>
          <w:rFonts w:ascii="Times New Roman" w:hAnsi="Times New Roman" w:cs="Times New Roman"/>
          <w:sz w:val="24"/>
          <w:szCs w:val="24"/>
          <w:lang w:val="en-GB"/>
        </w:rPr>
        <w:t xml:space="preserve">conditional distribution of </w:t>
      </w:r>
      <w:r w:rsidR="00E23728">
        <w:rPr>
          <w:rFonts w:ascii="Times New Roman" w:hAnsi="Times New Roman" w:cs="Times New Roman"/>
          <w:sz w:val="24"/>
          <w:szCs w:val="24"/>
          <w:lang w:val="en-GB"/>
        </w:rPr>
        <w:t>consumption is</w:t>
      </w:r>
      <w:r w:rsidR="00E23728" w:rsidRPr="00E23728">
        <w:rPr>
          <w:rFonts w:ascii="Times New Roman" w:hAnsi="Times New Roman" w:cs="Times New Roman"/>
          <w:sz w:val="24"/>
          <w:szCs w:val="24"/>
          <w:lang w:val="en-GB"/>
        </w:rPr>
        <w:t xml:space="preserve"> the same in the small area </w:t>
      </w:r>
      <w:r w:rsidR="00E23728">
        <w:rPr>
          <w:rFonts w:ascii="Times New Roman" w:hAnsi="Times New Roman" w:cs="Times New Roman"/>
          <w:sz w:val="24"/>
          <w:szCs w:val="24"/>
          <w:lang w:val="en-GB"/>
        </w:rPr>
        <w:t xml:space="preserve">(here, the district) </w:t>
      </w:r>
      <w:r w:rsidR="00E23728" w:rsidRPr="00E23728">
        <w:rPr>
          <w:rFonts w:ascii="Times New Roman" w:hAnsi="Times New Roman" w:cs="Times New Roman"/>
          <w:sz w:val="24"/>
          <w:szCs w:val="24"/>
          <w:lang w:val="en-GB"/>
        </w:rPr>
        <w:t>as in</w:t>
      </w:r>
      <w:r w:rsidR="00E23728">
        <w:rPr>
          <w:rFonts w:ascii="Times New Roman" w:hAnsi="Times New Roman" w:cs="Times New Roman"/>
          <w:sz w:val="24"/>
          <w:szCs w:val="24"/>
          <w:lang w:val="en-GB"/>
        </w:rPr>
        <w:t xml:space="preserve"> </w:t>
      </w:r>
      <w:r w:rsidR="00E23728" w:rsidRPr="00E23728">
        <w:rPr>
          <w:rFonts w:ascii="Times New Roman" w:hAnsi="Times New Roman" w:cs="Times New Roman"/>
          <w:sz w:val="24"/>
          <w:szCs w:val="24"/>
          <w:lang w:val="en-GB"/>
        </w:rPr>
        <w:t xml:space="preserve">the larger area </w:t>
      </w:r>
      <w:r w:rsidR="00E23728">
        <w:rPr>
          <w:rFonts w:ascii="Times New Roman" w:hAnsi="Times New Roman" w:cs="Times New Roman"/>
          <w:sz w:val="24"/>
          <w:szCs w:val="24"/>
          <w:lang w:val="en-GB"/>
        </w:rPr>
        <w:t xml:space="preserve">(here, the provincial rural and urban areas) </w:t>
      </w:r>
      <w:r w:rsidR="00E23728" w:rsidRPr="00E23728">
        <w:rPr>
          <w:rFonts w:ascii="Times New Roman" w:hAnsi="Times New Roman" w:cs="Times New Roman"/>
          <w:sz w:val="24"/>
          <w:szCs w:val="24"/>
          <w:lang w:val="en-GB"/>
        </w:rPr>
        <w:t xml:space="preserve">that is used </w:t>
      </w:r>
      <w:r w:rsidR="00E23728">
        <w:rPr>
          <w:rFonts w:ascii="Times New Roman" w:hAnsi="Times New Roman" w:cs="Times New Roman"/>
          <w:sz w:val="24"/>
          <w:szCs w:val="24"/>
          <w:lang w:val="en-GB"/>
        </w:rPr>
        <w:t xml:space="preserve">to make the </w:t>
      </w:r>
      <w:r w:rsidR="002E79DC">
        <w:rPr>
          <w:rFonts w:ascii="Times New Roman" w:hAnsi="Times New Roman" w:cs="Times New Roman"/>
          <w:sz w:val="24"/>
          <w:szCs w:val="24"/>
          <w:lang w:val="en-GB"/>
        </w:rPr>
        <w:t xml:space="preserve">regressions. Possible reasons for the homogeneity assumptions to fail </w:t>
      </w:r>
      <w:r w:rsidR="002910E1">
        <w:rPr>
          <w:rFonts w:ascii="Times New Roman" w:hAnsi="Times New Roman" w:cs="Times New Roman"/>
          <w:sz w:val="24"/>
          <w:szCs w:val="24"/>
          <w:lang w:val="en-GB"/>
        </w:rPr>
        <w:t>are</w:t>
      </w:r>
      <w:r w:rsidR="002E79DC">
        <w:rPr>
          <w:rFonts w:ascii="Times New Roman" w:hAnsi="Times New Roman" w:cs="Times New Roman"/>
          <w:sz w:val="24"/>
          <w:szCs w:val="24"/>
          <w:lang w:val="en-GB"/>
        </w:rPr>
        <w:t xml:space="preserve"> local conditions </w:t>
      </w:r>
      <w:r w:rsidR="002910E1">
        <w:rPr>
          <w:rFonts w:ascii="Times New Roman" w:hAnsi="Times New Roman" w:cs="Times New Roman"/>
          <w:sz w:val="24"/>
          <w:szCs w:val="24"/>
          <w:lang w:val="en-GB"/>
        </w:rPr>
        <w:t>are</w:t>
      </w:r>
      <w:r w:rsidR="002E79DC">
        <w:rPr>
          <w:rFonts w:ascii="Times New Roman" w:hAnsi="Times New Roman" w:cs="Times New Roman"/>
          <w:sz w:val="24"/>
          <w:szCs w:val="24"/>
          <w:lang w:val="en-GB"/>
        </w:rPr>
        <w:t xml:space="preserve"> likely to </w:t>
      </w:r>
      <w:r w:rsidR="002910E1">
        <w:rPr>
          <w:rFonts w:ascii="Times New Roman" w:hAnsi="Times New Roman" w:cs="Times New Roman"/>
          <w:sz w:val="24"/>
          <w:szCs w:val="24"/>
          <w:lang w:val="en-GB"/>
        </w:rPr>
        <w:t>be different from conditions at the more aggregate level.</w:t>
      </w:r>
      <w:r w:rsidR="005A113C">
        <w:rPr>
          <w:rFonts w:ascii="Times New Roman" w:hAnsi="Times New Roman" w:cs="Times New Roman"/>
          <w:sz w:val="24"/>
          <w:szCs w:val="24"/>
          <w:lang w:val="en-GB"/>
        </w:rPr>
        <w:t xml:space="preserve"> Thus, although we, as is routinely done in </w:t>
      </w:r>
      <w:r w:rsidR="007001C0">
        <w:rPr>
          <w:rFonts w:ascii="Times New Roman" w:hAnsi="Times New Roman" w:cs="Times New Roman"/>
          <w:sz w:val="24"/>
          <w:szCs w:val="24"/>
          <w:lang w:val="en-GB"/>
        </w:rPr>
        <w:t xml:space="preserve">many </w:t>
      </w:r>
      <w:r w:rsidR="005A113C">
        <w:rPr>
          <w:rFonts w:ascii="Times New Roman" w:hAnsi="Times New Roman" w:cs="Times New Roman"/>
          <w:sz w:val="24"/>
          <w:szCs w:val="24"/>
          <w:lang w:val="en-GB"/>
        </w:rPr>
        <w:t>poverty mapping</w:t>
      </w:r>
      <w:r w:rsidR="007001C0">
        <w:rPr>
          <w:rFonts w:ascii="Times New Roman" w:hAnsi="Times New Roman" w:cs="Times New Roman"/>
          <w:sz w:val="24"/>
          <w:szCs w:val="24"/>
          <w:lang w:val="en-GB"/>
        </w:rPr>
        <w:t xml:space="preserve"> exercises</w:t>
      </w:r>
      <w:r w:rsidR="005A113C">
        <w:rPr>
          <w:rFonts w:ascii="Times New Roman" w:hAnsi="Times New Roman" w:cs="Times New Roman"/>
          <w:sz w:val="24"/>
          <w:szCs w:val="24"/>
          <w:lang w:val="en-GB"/>
        </w:rPr>
        <w:t>, also present standard errors of the estimated district poverty rates, inference may be questionable due to possible failure of a</w:t>
      </w:r>
      <w:r w:rsidR="00B0640D">
        <w:rPr>
          <w:rFonts w:ascii="Times New Roman" w:hAnsi="Times New Roman" w:cs="Times New Roman"/>
          <w:sz w:val="24"/>
          <w:szCs w:val="24"/>
          <w:lang w:val="en-GB"/>
        </w:rPr>
        <w:t>rea homogeneity (Tarozzi and Deaton, 2009)</w:t>
      </w:r>
      <w:r w:rsidR="005A113C">
        <w:rPr>
          <w:rFonts w:ascii="Times New Roman" w:hAnsi="Times New Roman" w:cs="Times New Roman"/>
          <w:sz w:val="24"/>
          <w:szCs w:val="24"/>
          <w:lang w:val="en-GB"/>
        </w:rPr>
        <w:t>.</w:t>
      </w:r>
    </w:p>
    <w:p w:rsidR="00464F1D" w:rsidRDefault="00464F1D" w:rsidP="00782B3F">
      <w:pPr>
        <w:pStyle w:val="NoSpacing"/>
        <w:spacing w:line="360" w:lineRule="auto"/>
        <w:rPr>
          <w:rFonts w:ascii="Times New Roman" w:hAnsi="Times New Roman" w:cs="Times New Roman"/>
          <w:sz w:val="24"/>
          <w:szCs w:val="24"/>
          <w:lang w:val="en-GB"/>
        </w:rPr>
      </w:pPr>
    </w:p>
    <w:p w:rsidR="00376AF4" w:rsidRPr="00120BEA" w:rsidRDefault="00120BEA" w:rsidP="00782B3F">
      <w:pPr>
        <w:pStyle w:val="NoSpacing"/>
        <w:spacing w:line="360" w:lineRule="auto"/>
        <w:rPr>
          <w:rFonts w:ascii="Times New Roman" w:hAnsi="Times New Roman" w:cs="Times New Roman"/>
          <w:b/>
          <w:i/>
          <w:sz w:val="24"/>
          <w:szCs w:val="24"/>
          <w:lang w:val="en-GB"/>
        </w:rPr>
      </w:pPr>
      <w:r w:rsidRPr="00120BEA">
        <w:rPr>
          <w:rFonts w:ascii="Times New Roman" w:hAnsi="Times New Roman" w:cs="Times New Roman"/>
          <w:b/>
          <w:i/>
          <w:sz w:val="24"/>
          <w:szCs w:val="24"/>
          <w:lang w:val="en-GB"/>
        </w:rPr>
        <w:t xml:space="preserve">2.2. </w:t>
      </w:r>
      <w:r w:rsidR="00376AF4" w:rsidRPr="00120BEA">
        <w:rPr>
          <w:rFonts w:ascii="Times New Roman" w:hAnsi="Times New Roman" w:cs="Times New Roman"/>
          <w:b/>
          <w:i/>
          <w:sz w:val="24"/>
          <w:szCs w:val="24"/>
          <w:lang w:val="en-GB"/>
        </w:rPr>
        <w:t>Data</w:t>
      </w:r>
    </w:p>
    <w:p w:rsidR="00376AF4" w:rsidRDefault="002475F9"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We use consumption surveys near to each of the </w:t>
      </w:r>
      <w:r w:rsidR="00BB0100">
        <w:rPr>
          <w:rFonts w:ascii="Times New Roman" w:hAnsi="Times New Roman" w:cs="Times New Roman"/>
          <w:sz w:val="24"/>
          <w:szCs w:val="24"/>
          <w:lang w:val="en-GB"/>
        </w:rPr>
        <w:t xml:space="preserve">two censuses that exist for Mozambique. The nearest consumption survey for the first census in 1997 is IAF 1996/97, for the latest census </w:t>
      </w:r>
      <w:r w:rsidR="002967D4">
        <w:rPr>
          <w:rFonts w:ascii="Times New Roman" w:hAnsi="Times New Roman" w:cs="Times New Roman"/>
          <w:sz w:val="24"/>
          <w:szCs w:val="24"/>
          <w:lang w:val="en-GB"/>
        </w:rPr>
        <w:t xml:space="preserve">from </w:t>
      </w:r>
      <w:r w:rsidR="004443C8">
        <w:rPr>
          <w:rFonts w:ascii="Times New Roman" w:hAnsi="Times New Roman" w:cs="Times New Roman"/>
          <w:sz w:val="24"/>
          <w:szCs w:val="24"/>
          <w:lang w:val="en-GB"/>
        </w:rPr>
        <w:t>2007;</w:t>
      </w:r>
      <w:r w:rsidR="00435FDE">
        <w:rPr>
          <w:rFonts w:ascii="Times New Roman" w:hAnsi="Times New Roman" w:cs="Times New Roman"/>
          <w:sz w:val="24"/>
          <w:szCs w:val="24"/>
          <w:lang w:val="en-GB"/>
        </w:rPr>
        <w:t xml:space="preserve"> </w:t>
      </w:r>
      <w:r w:rsidR="00BB0100">
        <w:rPr>
          <w:rFonts w:ascii="Times New Roman" w:hAnsi="Times New Roman" w:cs="Times New Roman"/>
          <w:sz w:val="24"/>
          <w:szCs w:val="24"/>
          <w:lang w:val="en-GB"/>
        </w:rPr>
        <w:t xml:space="preserve">it is IOF 2008/09. </w:t>
      </w:r>
      <w:r w:rsidR="002967D4">
        <w:rPr>
          <w:rFonts w:ascii="Times New Roman" w:hAnsi="Times New Roman" w:cs="Times New Roman"/>
          <w:sz w:val="24"/>
          <w:szCs w:val="24"/>
          <w:lang w:val="en-GB"/>
        </w:rPr>
        <w:t>The</w:t>
      </w:r>
      <w:r w:rsidR="00A82483">
        <w:rPr>
          <w:rFonts w:ascii="Times New Roman" w:hAnsi="Times New Roman" w:cs="Times New Roman"/>
          <w:sz w:val="24"/>
          <w:szCs w:val="24"/>
          <w:lang w:val="en-GB"/>
        </w:rPr>
        <w:t xml:space="preserve"> surveys and census</w:t>
      </w:r>
      <w:r w:rsidR="00CB4A9C">
        <w:rPr>
          <w:rFonts w:ascii="Times New Roman" w:hAnsi="Times New Roman" w:cs="Times New Roman"/>
          <w:sz w:val="24"/>
          <w:szCs w:val="24"/>
          <w:lang w:val="en-GB"/>
        </w:rPr>
        <w:t>es are conducted by the National Statistical Institu</w:t>
      </w:r>
      <w:r w:rsidR="004C714B">
        <w:rPr>
          <w:rFonts w:ascii="Times New Roman" w:hAnsi="Times New Roman" w:cs="Times New Roman"/>
          <w:sz w:val="24"/>
          <w:szCs w:val="24"/>
          <w:lang w:val="en-GB"/>
        </w:rPr>
        <w:t>t</w:t>
      </w:r>
      <w:r w:rsidR="00CB4A9C">
        <w:rPr>
          <w:rFonts w:ascii="Times New Roman" w:hAnsi="Times New Roman" w:cs="Times New Roman"/>
          <w:sz w:val="24"/>
          <w:szCs w:val="24"/>
          <w:lang w:val="en-GB"/>
        </w:rPr>
        <w:t>e (INE)</w:t>
      </w:r>
      <w:r w:rsidR="00FA7536">
        <w:rPr>
          <w:rFonts w:ascii="Times New Roman" w:hAnsi="Times New Roman" w:cs="Times New Roman"/>
          <w:sz w:val="24"/>
          <w:szCs w:val="24"/>
          <w:lang w:val="en-GB"/>
        </w:rPr>
        <w:t>. The surveys ha</w:t>
      </w:r>
      <w:r w:rsidR="000C75AB">
        <w:rPr>
          <w:rFonts w:ascii="Times New Roman" w:hAnsi="Times New Roman" w:cs="Times New Roman"/>
          <w:sz w:val="24"/>
          <w:szCs w:val="24"/>
          <w:lang w:val="en-GB"/>
        </w:rPr>
        <w:t>ve</w:t>
      </w:r>
      <w:r w:rsidR="00FA7536">
        <w:rPr>
          <w:rFonts w:ascii="Times New Roman" w:hAnsi="Times New Roman" w:cs="Times New Roman"/>
          <w:sz w:val="24"/>
          <w:szCs w:val="24"/>
          <w:lang w:val="en-GB"/>
        </w:rPr>
        <w:t xml:space="preserve"> been used to estimate the first and also the latest set of poverty rates at the national and regional levels</w:t>
      </w:r>
      <w:r w:rsidR="00E71B2F">
        <w:rPr>
          <w:rFonts w:ascii="Times New Roman" w:hAnsi="Times New Roman" w:cs="Times New Roman"/>
          <w:sz w:val="24"/>
          <w:szCs w:val="24"/>
          <w:lang w:val="en-GB"/>
        </w:rPr>
        <w:t xml:space="preserve"> </w:t>
      </w:r>
      <w:r w:rsidR="004E0E0E" w:rsidRPr="004E0E0E">
        <w:rPr>
          <w:rFonts w:ascii="Times New Roman" w:hAnsi="Times New Roman" w:cs="Times New Roman"/>
          <w:sz w:val="24"/>
          <w:szCs w:val="24"/>
          <w:lang w:val="en-GB"/>
        </w:rPr>
        <w:t>(DNPO, 1998</w:t>
      </w:r>
      <w:r w:rsidR="008A0C9C">
        <w:rPr>
          <w:rFonts w:ascii="Times New Roman" w:hAnsi="Times New Roman" w:cs="Times New Roman"/>
          <w:sz w:val="24"/>
          <w:szCs w:val="24"/>
          <w:lang w:val="en-GB"/>
        </w:rPr>
        <w:t xml:space="preserve">; </w:t>
      </w:r>
      <w:r w:rsidR="00DA2412">
        <w:rPr>
          <w:rFonts w:ascii="Times New Roman" w:hAnsi="Times New Roman" w:cs="Times New Roman"/>
          <w:sz w:val="24"/>
          <w:szCs w:val="24"/>
          <w:lang w:val="en-GB"/>
        </w:rPr>
        <w:t>DNEAP, 2010</w:t>
      </w:r>
      <w:r w:rsidR="004E0E0E" w:rsidRPr="004E0E0E">
        <w:rPr>
          <w:rFonts w:ascii="Times New Roman" w:hAnsi="Times New Roman" w:cs="Times New Roman"/>
          <w:sz w:val="24"/>
          <w:szCs w:val="24"/>
          <w:lang w:val="en-GB"/>
        </w:rPr>
        <w:t>)</w:t>
      </w:r>
      <w:r w:rsidR="001C1C01">
        <w:rPr>
          <w:rFonts w:ascii="Times New Roman" w:hAnsi="Times New Roman" w:cs="Times New Roman"/>
          <w:sz w:val="24"/>
          <w:szCs w:val="24"/>
          <w:lang w:val="en-GB"/>
        </w:rPr>
        <w:t>. In between these surveys, there was also a consumption survey in 2002/03, the IAF 2002/03 – th</w:t>
      </w:r>
      <w:r w:rsidR="00636061">
        <w:rPr>
          <w:rFonts w:ascii="Times New Roman" w:hAnsi="Times New Roman" w:cs="Times New Roman"/>
          <w:sz w:val="24"/>
          <w:szCs w:val="24"/>
          <w:lang w:val="en-GB"/>
        </w:rPr>
        <w:t>at survey</w:t>
      </w:r>
      <w:r w:rsidR="001C1C01">
        <w:rPr>
          <w:rFonts w:ascii="Times New Roman" w:hAnsi="Times New Roman" w:cs="Times New Roman"/>
          <w:sz w:val="24"/>
          <w:szCs w:val="24"/>
          <w:lang w:val="en-GB"/>
        </w:rPr>
        <w:t xml:space="preserve"> is not included here since it had no census conducted near i</w:t>
      </w:r>
      <w:r w:rsidR="00EB3451">
        <w:rPr>
          <w:rFonts w:ascii="Times New Roman" w:hAnsi="Times New Roman" w:cs="Times New Roman"/>
          <w:sz w:val="24"/>
          <w:szCs w:val="24"/>
          <w:lang w:val="en-GB"/>
        </w:rPr>
        <w:t>t</w:t>
      </w:r>
      <w:r w:rsidR="002D5956">
        <w:rPr>
          <w:rFonts w:ascii="Times New Roman" w:hAnsi="Times New Roman" w:cs="Times New Roman"/>
          <w:sz w:val="24"/>
          <w:szCs w:val="24"/>
          <w:lang w:val="en-GB"/>
        </w:rPr>
        <w:t xml:space="preserve"> (see DNEAP (2004) for poverty analyses based on IAF 2002/03).</w:t>
      </w:r>
    </w:p>
    <w:p w:rsidR="00021617" w:rsidRDefault="00021617" w:rsidP="00782B3F">
      <w:pPr>
        <w:pStyle w:val="NoSpacing"/>
        <w:spacing w:line="360" w:lineRule="auto"/>
        <w:rPr>
          <w:rFonts w:ascii="Times New Roman" w:hAnsi="Times New Roman" w:cs="Times New Roman"/>
          <w:sz w:val="24"/>
          <w:szCs w:val="24"/>
          <w:lang w:val="en-GB"/>
        </w:rPr>
      </w:pPr>
    </w:p>
    <w:p w:rsidR="003D41F6" w:rsidRDefault="008642C8"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information included in this study is limited by what is available in both the census and the survey. </w:t>
      </w:r>
      <w:r w:rsidR="00114419">
        <w:rPr>
          <w:rFonts w:ascii="Times New Roman" w:hAnsi="Times New Roman" w:cs="Times New Roman"/>
          <w:sz w:val="24"/>
          <w:szCs w:val="24"/>
          <w:lang w:val="en-GB"/>
        </w:rPr>
        <w:t xml:space="preserve">Like in most censuses, the census in Mozambique also has a limited number of questions compared to the consumption survey. </w:t>
      </w:r>
      <w:r w:rsidR="002967D4">
        <w:rPr>
          <w:rFonts w:ascii="Times New Roman" w:hAnsi="Times New Roman" w:cs="Times New Roman"/>
          <w:sz w:val="24"/>
          <w:szCs w:val="24"/>
          <w:lang w:val="en-GB"/>
        </w:rPr>
        <w:t>T</w:t>
      </w:r>
      <w:r w:rsidR="00C6124F">
        <w:rPr>
          <w:rFonts w:ascii="Times New Roman" w:hAnsi="Times New Roman" w:cs="Times New Roman"/>
          <w:sz w:val="24"/>
          <w:szCs w:val="24"/>
          <w:lang w:val="en-GB"/>
        </w:rPr>
        <w:t xml:space="preserve">he analyses </w:t>
      </w:r>
      <w:r w:rsidR="002967D4">
        <w:rPr>
          <w:rFonts w:ascii="Times New Roman" w:hAnsi="Times New Roman" w:cs="Times New Roman"/>
          <w:sz w:val="24"/>
          <w:szCs w:val="24"/>
          <w:lang w:val="en-GB"/>
        </w:rPr>
        <w:t>are restricted to</w:t>
      </w:r>
      <w:r w:rsidR="007A516A">
        <w:rPr>
          <w:rFonts w:ascii="Times New Roman" w:hAnsi="Times New Roman" w:cs="Times New Roman"/>
          <w:sz w:val="24"/>
          <w:szCs w:val="24"/>
          <w:lang w:val="en-GB"/>
        </w:rPr>
        <w:t xml:space="preserve"> the variables available in </w:t>
      </w:r>
      <w:r w:rsidR="002967D4">
        <w:rPr>
          <w:rFonts w:ascii="Times New Roman" w:hAnsi="Times New Roman" w:cs="Times New Roman"/>
          <w:sz w:val="24"/>
          <w:szCs w:val="24"/>
          <w:lang w:val="en-GB"/>
        </w:rPr>
        <w:t xml:space="preserve">common between </w:t>
      </w:r>
      <w:r w:rsidR="007A516A">
        <w:rPr>
          <w:rFonts w:ascii="Times New Roman" w:hAnsi="Times New Roman" w:cs="Times New Roman"/>
          <w:sz w:val="24"/>
          <w:szCs w:val="24"/>
          <w:lang w:val="en-GB"/>
        </w:rPr>
        <w:t>the census</w:t>
      </w:r>
      <w:r w:rsidR="002967D4">
        <w:rPr>
          <w:rFonts w:ascii="Times New Roman" w:hAnsi="Times New Roman" w:cs="Times New Roman"/>
          <w:sz w:val="24"/>
          <w:szCs w:val="24"/>
          <w:lang w:val="en-GB"/>
        </w:rPr>
        <w:t xml:space="preserve"> and the survey for a given year. The information available in common</w:t>
      </w:r>
      <w:r w:rsidR="00B85375">
        <w:rPr>
          <w:rFonts w:ascii="Times New Roman" w:hAnsi="Times New Roman" w:cs="Times New Roman"/>
          <w:sz w:val="24"/>
          <w:szCs w:val="24"/>
          <w:lang w:val="en-GB"/>
        </w:rPr>
        <w:t xml:space="preserve"> covers demographic</w:t>
      </w:r>
      <w:r w:rsidR="00DD323A">
        <w:rPr>
          <w:rFonts w:ascii="Times New Roman" w:hAnsi="Times New Roman" w:cs="Times New Roman"/>
          <w:sz w:val="24"/>
          <w:szCs w:val="24"/>
          <w:lang w:val="en-GB"/>
        </w:rPr>
        <w:t xml:space="preserve"> characteristics</w:t>
      </w:r>
      <w:r w:rsidR="00B85375">
        <w:rPr>
          <w:rFonts w:ascii="Times New Roman" w:hAnsi="Times New Roman" w:cs="Times New Roman"/>
          <w:sz w:val="24"/>
          <w:szCs w:val="24"/>
          <w:lang w:val="en-GB"/>
        </w:rPr>
        <w:t>, education</w:t>
      </w:r>
      <w:r w:rsidR="001A24A6">
        <w:rPr>
          <w:rFonts w:ascii="Times New Roman" w:hAnsi="Times New Roman" w:cs="Times New Roman"/>
          <w:sz w:val="24"/>
          <w:szCs w:val="24"/>
          <w:lang w:val="en-GB"/>
        </w:rPr>
        <w:t xml:space="preserve">, </w:t>
      </w:r>
      <w:r w:rsidR="009310C4">
        <w:rPr>
          <w:rFonts w:ascii="Times New Roman" w:hAnsi="Times New Roman" w:cs="Times New Roman"/>
          <w:sz w:val="24"/>
          <w:szCs w:val="24"/>
          <w:lang w:val="en-GB"/>
        </w:rPr>
        <w:t>assets</w:t>
      </w:r>
      <w:r w:rsidR="001A24A6">
        <w:rPr>
          <w:rFonts w:ascii="Times New Roman" w:hAnsi="Times New Roman" w:cs="Times New Roman"/>
          <w:sz w:val="24"/>
          <w:szCs w:val="24"/>
          <w:lang w:val="en-GB"/>
        </w:rPr>
        <w:t>,</w:t>
      </w:r>
      <w:r w:rsidR="009310C4">
        <w:rPr>
          <w:rFonts w:ascii="Times New Roman" w:hAnsi="Times New Roman" w:cs="Times New Roman"/>
          <w:sz w:val="24"/>
          <w:szCs w:val="24"/>
          <w:lang w:val="en-GB"/>
        </w:rPr>
        <w:t xml:space="preserve"> own production of food items</w:t>
      </w:r>
      <w:r w:rsidR="001A24A6">
        <w:rPr>
          <w:rFonts w:ascii="Times New Roman" w:hAnsi="Times New Roman" w:cs="Times New Roman"/>
          <w:sz w:val="24"/>
          <w:szCs w:val="24"/>
          <w:lang w:val="en-GB"/>
        </w:rPr>
        <w:t>, and labour market</w:t>
      </w:r>
      <w:r w:rsidR="002967D4">
        <w:rPr>
          <w:rFonts w:ascii="Times New Roman" w:hAnsi="Times New Roman" w:cs="Times New Roman"/>
          <w:sz w:val="24"/>
          <w:szCs w:val="24"/>
          <w:lang w:val="en-GB"/>
        </w:rPr>
        <w:t xml:space="preserve"> variables</w:t>
      </w:r>
      <w:r w:rsidR="009310C4">
        <w:rPr>
          <w:rFonts w:ascii="Times New Roman" w:hAnsi="Times New Roman" w:cs="Times New Roman"/>
          <w:sz w:val="24"/>
          <w:szCs w:val="24"/>
          <w:lang w:val="en-GB"/>
        </w:rPr>
        <w:t>.</w:t>
      </w:r>
      <w:r w:rsidR="00BD576D">
        <w:rPr>
          <w:rFonts w:ascii="Times New Roman" w:hAnsi="Times New Roman" w:cs="Times New Roman"/>
          <w:sz w:val="24"/>
          <w:szCs w:val="24"/>
          <w:lang w:val="en-GB"/>
        </w:rPr>
        <w:t xml:space="preserve"> </w:t>
      </w:r>
      <w:r w:rsidR="009067BC">
        <w:rPr>
          <w:rFonts w:ascii="Times New Roman" w:hAnsi="Times New Roman" w:cs="Times New Roman"/>
          <w:sz w:val="24"/>
          <w:szCs w:val="24"/>
          <w:lang w:val="en-GB"/>
        </w:rPr>
        <w:t>The same set of candidate variables are applied for 1997 and 2007.</w:t>
      </w:r>
    </w:p>
    <w:p w:rsidR="003D41F6" w:rsidRDefault="003D41F6" w:rsidP="00782B3F">
      <w:pPr>
        <w:pStyle w:val="NoSpacing"/>
        <w:spacing w:line="360" w:lineRule="auto"/>
        <w:rPr>
          <w:rFonts w:ascii="Times New Roman" w:hAnsi="Times New Roman" w:cs="Times New Roman"/>
          <w:sz w:val="24"/>
          <w:szCs w:val="24"/>
          <w:lang w:val="en-GB"/>
        </w:rPr>
      </w:pPr>
    </w:p>
    <w:p w:rsidR="00434291" w:rsidRDefault="003D41F6"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Only one community level variable is included. That is a composite index made up of the average fraction of the population with certain characteristics </w:t>
      </w:r>
      <w:r w:rsidR="00891DD0">
        <w:rPr>
          <w:rFonts w:ascii="Times New Roman" w:hAnsi="Times New Roman" w:cs="Times New Roman"/>
          <w:sz w:val="24"/>
          <w:szCs w:val="24"/>
          <w:lang w:val="en-GB"/>
        </w:rPr>
        <w:t xml:space="preserve">(for a few transformed such that they are) </w:t>
      </w:r>
      <w:r>
        <w:rPr>
          <w:rFonts w:ascii="Times New Roman" w:hAnsi="Times New Roman" w:cs="Times New Roman"/>
          <w:sz w:val="24"/>
          <w:szCs w:val="24"/>
          <w:lang w:val="en-GB"/>
        </w:rPr>
        <w:t xml:space="preserve">assumed to positively influence consumption levels. This </w:t>
      </w:r>
      <w:r w:rsidR="00491D14">
        <w:rPr>
          <w:rFonts w:ascii="Times New Roman" w:hAnsi="Times New Roman" w:cs="Times New Roman"/>
          <w:sz w:val="24"/>
          <w:szCs w:val="24"/>
          <w:lang w:val="en-GB"/>
        </w:rPr>
        <w:t xml:space="preserve">includes (fraction of) male headed households, </w:t>
      </w:r>
      <w:r w:rsidR="008310AE">
        <w:rPr>
          <w:rFonts w:ascii="Times New Roman" w:hAnsi="Times New Roman" w:cs="Times New Roman"/>
          <w:sz w:val="24"/>
          <w:szCs w:val="24"/>
          <w:lang w:val="en-GB"/>
        </w:rPr>
        <w:t xml:space="preserve">number of people aged 15-64 years, (one minus) the dependency ratio, </w:t>
      </w:r>
      <w:r w:rsidR="00783EF4">
        <w:rPr>
          <w:rFonts w:ascii="Times New Roman" w:hAnsi="Times New Roman" w:cs="Times New Roman"/>
          <w:sz w:val="24"/>
          <w:szCs w:val="24"/>
          <w:lang w:val="en-GB"/>
        </w:rPr>
        <w:t xml:space="preserve">different educational levels, own produce of food items, economic activity, </w:t>
      </w:r>
      <w:r w:rsidR="00340682">
        <w:rPr>
          <w:rFonts w:ascii="Times New Roman" w:hAnsi="Times New Roman" w:cs="Times New Roman"/>
          <w:sz w:val="24"/>
          <w:szCs w:val="24"/>
          <w:lang w:val="en-GB"/>
        </w:rPr>
        <w:t xml:space="preserve">and </w:t>
      </w:r>
      <w:r w:rsidR="00783EF4">
        <w:rPr>
          <w:rFonts w:ascii="Times New Roman" w:hAnsi="Times New Roman" w:cs="Times New Roman"/>
          <w:sz w:val="24"/>
          <w:szCs w:val="24"/>
          <w:lang w:val="en-GB"/>
        </w:rPr>
        <w:t xml:space="preserve">non-disability. </w:t>
      </w:r>
      <w:r w:rsidR="00320842">
        <w:rPr>
          <w:rFonts w:ascii="Times New Roman" w:hAnsi="Times New Roman" w:cs="Times New Roman"/>
          <w:sz w:val="24"/>
          <w:szCs w:val="24"/>
          <w:lang w:val="en-GB"/>
        </w:rPr>
        <w:t>The</w:t>
      </w:r>
      <w:r w:rsidR="00434291">
        <w:rPr>
          <w:rFonts w:ascii="Times New Roman" w:hAnsi="Times New Roman" w:cs="Times New Roman"/>
          <w:sz w:val="24"/>
          <w:szCs w:val="24"/>
          <w:lang w:val="en-GB"/>
        </w:rPr>
        <w:t>se community level</w:t>
      </w:r>
      <w:r w:rsidR="00320842">
        <w:rPr>
          <w:rFonts w:ascii="Times New Roman" w:hAnsi="Times New Roman" w:cs="Times New Roman"/>
          <w:sz w:val="24"/>
          <w:szCs w:val="24"/>
          <w:lang w:val="en-GB"/>
        </w:rPr>
        <w:t xml:space="preserve"> variables </w:t>
      </w:r>
      <w:r w:rsidR="00434291">
        <w:rPr>
          <w:rFonts w:ascii="Times New Roman" w:hAnsi="Times New Roman" w:cs="Times New Roman"/>
          <w:sz w:val="24"/>
          <w:szCs w:val="24"/>
          <w:lang w:val="en-GB"/>
        </w:rPr>
        <w:t>are</w:t>
      </w:r>
      <w:r w:rsidR="00320842">
        <w:rPr>
          <w:rFonts w:ascii="Times New Roman" w:hAnsi="Times New Roman" w:cs="Times New Roman"/>
          <w:sz w:val="24"/>
          <w:szCs w:val="24"/>
          <w:lang w:val="en-GB"/>
        </w:rPr>
        <w:t xml:space="preserve"> also tried individually</w:t>
      </w:r>
      <w:r w:rsidR="00434291">
        <w:rPr>
          <w:rFonts w:ascii="Times New Roman" w:hAnsi="Times New Roman" w:cs="Times New Roman"/>
          <w:sz w:val="24"/>
          <w:szCs w:val="24"/>
          <w:lang w:val="en-GB"/>
        </w:rPr>
        <w:t xml:space="preserve"> as a</w:t>
      </w:r>
      <w:r w:rsidR="00216AD4">
        <w:rPr>
          <w:rFonts w:ascii="Times New Roman" w:hAnsi="Times New Roman" w:cs="Times New Roman"/>
          <w:sz w:val="24"/>
          <w:szCs w:val="24"/>
          <w:lang w:val="en-GB"/>
        </w:rPr>
        <w:t>n</w:t>
      </w:r>
      <w:r w:rsidR="00434291">
        <w:rPr>
          <w:rFonts w:ascii="Times New Roman" w:hAnsi="Times New Roman" w:cs="Times New Roman"/>
          <w:sz w:val="24"/>
          <w:szCs w:val="24"/>
          <w:lang w:val="en-GB"/>
        </w:rPr>
        <w:t xml:space="preserve"> </w:t>
      </w:r>
      <w:r w:rsidR="00216AD4">
        <w:rPr>
          <w:rFonts w:ascii="Times New Roman" w:hAnsi="Times New Roman" w:cs="Times New Roman"/>
          <w:sz w:val="24"/>
          <w:szCs w:val="24"/>
          <w:lang w:val="en-GB"/>
        </w:rPr>
        <w:t xml:space="preserve">alternative </w:t>
      </w:r>
      <w:r w:rsidR="00434291">
        <w:rPr>
          <w:rFonts w:ascii="Times New Roman" w:hAnsi="Times New Roman" w:cs="Times New Roman"/>
          <w:sz w:val="24"/>
          <w:szCs w:val="24"/>
          <w:lang w:val="en-GB"/>
        </w:rPr>
        <w:t>simulation to the main simulations.</w:t>
      </w:r>
    </w:p>
    <w:p w:rsidR="00434291" w:rsidRDefault="00434291" w:rsidP="00782B3F">
      <w:pPr>
        <w:pStyle w:val="NoSpacing"/>
        <w:spacing w:line="360" w:lineRule="auto"/>
        <w:rPr>
          <w:rFonts w:ascii="Times New Roman" w:hAnsi="Times New Roman" w:cs="Times New Roman"/>
          <w:sz w:val="24"/>
          <w:szCs w:val="24"/>
          <w:lang w:val="en-GB"/>
        </w:rPr>
      </w:pPr>
    </w:p>
    <w:p w:rsidR="006318A1" w:rsidRPr="00120BEA" w:rsidRDefault="00120BEA" w:rsidP="00782B3F">
      <w:pPr>
        <w:pStyle w:val="NoSpacing"/>
        <w:spacing w:line="360" w:lineRule="auto"/>
        <w:rPr>
          <w:rFonts w:ascii="Times New Roman" w:hAnsi="Times New Roman" w:cs="Times New Roman"/>
          <w:b/>
          <w:i/>
          <w:sz w:val="24"/>
          <w:szCs w:val="24"/>
          <w:lang w:val="en-GB"/>
        </w:rPr>
      </w:pPr>
      <w:r w:rsidRPr="00120BEA">
        <w:rPr>
          <w:rFonts w:ascii="Times New Roman" w:hAnsi="Times New Roman" w:cs="Times New Roman"/>
          <w:b/>
          <w:i/>
          <w:sz w:val="24"/>
          <w:szCs w:val="24"/>
          <w:lang w:val="en-GB"/>
        </w:rPr>
        <w:t xml:space="preserve">2.3. </w:t>
      </w:r>
      <w:r w:rsidR="006318A1" w:rsidRPr="00120BEA">
        <w:rPr>
          <w:rFonts w:ascii="Times New Roman" w:hAnsi="Times New Roman" w:cs="Times New Roman"/>
          <w:b/>
          <w:i/>
          <w:sz w:val="24"/>
          <w:szCs w:val="24"/>
          <w:lang w:val="en-GB"/>
        </w:rPr>
        <w:t>Adjusting consumption for underreporting of calorie intake</w:t>
      </w:r>
    </w:p>
    <w:p w:rsidR="00106E22" w:rsidRDefault="0026131E"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The calorie intake reported by some households in the three budget surveys in Mozambique</w:t>
      </w:r>
      <w:r w:rsidR="000D2FCC">
        <w:rPr>
          <w:rFonts w:ascii="Times New Roman" w:hAnsi="Times New Roman" w:cs="Times New Roman"/>
          <w:sz w:val="24"/>
          <w:szCs w:val="24"/>
          <w:lang w:val="en-GB"/>
        </w:rPr>
        <w:t xml:space="preserve"> </w:t>
      </w:r>
      <w:r w:rsidR="00017CDC">
        <w:rPr>
          <w:rFonts w:ascii="Times New Roman" w:hAnsi="Times New Roman" w:cs="Times New Roman"/>
          <w:sz w:val="24"/>
          <w:szCs w:val="24"/>
          <w:lang w:val="en-GB"/>
        </w:rPr>
        <w:t>is</w:t>
      </w:r>
      <w:r w:rsidR="000D2FCC">
        <w:rPr>
          <w:rFonts w:ascii="Times New Roman" w:hAnsi="Times New Roman" w:cs="Times New Roman"/>
          <w:sz w:val="24"/>
          <w:szCs w:val="24"/>
          <w:lang w:val="en-GB"/>
        </w:rPr>
        <w:t xml:space="preserve"> too low in the sense that such low calorie intake levels are simply insufficient to survive</w:t>
      </w:r>
      <w:r w:rsidR="003E51C6">
        <w:rPr>
          <w:rFonts w:ascii="Times New Roman" w:hAnsi="Times New Roman" w:cs="Times New Roman"/>
          <w:sz w:val="24"/>
          <w:szCs w:val="24"/>
          <w:lang w:val="en-GB"/>
        </w:rPr>
        <w:t xml:space="preserve"> (for long)</w:t>
      </w:r>
      <w:r w:rsidR="000D2FCC">
        <w:rPr>
          <w:rFonts w:ascii="Times New Roman" w:hAnsi="Times New Roman" w:cs="Times New Roman"/>
          <w:sz w:val="24"/>
          <w:szCs w:val="24"/>
          <w:lang w:val="en-GB"/>
        </w:rPr>
        <w:t>. The exact lower bound on necessary daily calorie intake is not fixed, but surely most analyst</w:t>
      </w:r>
      <w:r w:rsidR="000D52C6">
        <w:rPr>
          <w:rFonts w:ascii="Times New Roman" w:hAnsi="Times New Roman" w:cs="Times New Roman"/>
          <w:sz w:val="24"/>
          <w:szCs w:val="24"/>
          <w:lang w:val="en-GB"/>
        </w:rPr>
        <w:t>s</w:t>
      </w:r>
      <w:r w:rsidR="000D2FCC">
        <w:rPr>
          <w:rFonts w:ascii="Times New Roman" w:hAnsi="Times New Roman" w:cs="Times New Roman"/>
          <w:sz w:val="24"/>
          <w:szCs w:val="24"/>
          <w:lang w:val="en-GB"/>
        </w:rPr>
        <w:t xml:space="preserve"> will agree that </w:t>
      </w:r>
      <w:r w:rsidR="000D52C6">
        <w:rPr>
          <w:rFonts w:ascii="Times New Roman" w:hAnsi="Times New Roman" w:cs="Times New Roman"/>
          <w:sz w:val="24"/>
          <w:szCs w:val="24"/>
          <w:lang w:val="en-GB"/>
        </w:rPr>
        <w:t xml:space="preserve">a daily intake of less than </w:t>
      </w:r>
      <w:r w:rsidR="000D2FCC">
        <w:rPr>
          <w:rFonts w:ascii="Times New Roman" w:hAnsi="Times New Roman" w:cs="Times New Roman"/>
          <w:sz w:val="24"/>
          <w:szCs w:val="24"/>
          <w:lang w:val="en-GB"/>
        </w:rPr>
        <w:t>800 calories per person is too little.</w:t>
      </w:r>
    </w:p>
    <w:p w:rsidR="00106E22" w:rsidRDefault="00106E22" w:rsidP="00782B3F">
      <w:pPr>
        <w:pStyle w:val="NoSpacing"/>
        <w:spacing w:line="360" w:lineRule="auto"/>
        <w:rPr>
          <w:rFonts w:ascii="Times New Roman" w:hAnsi="Times New Roman" w:cs="Times New Roman"/>
          <w:sz w:val="24"/>
          <w:szCs w:val="24"/>
          <w:lang w:val="en-GB"/>
        </w:rPr>
      </w:pPr>
    </w:p>
    <w:p w:rsidR="006318A1" w:rsidRDefault="000D2FCC"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With this </w:t>
      </w:r>
      <w:r w:rsidR="008B047D">
        <w:rPr>
          <w:rFonts w:ascii="Times New Roman" w:hAnsi="Times New Roman" w:cs="Times New Roman"/>
          <w:sz w:val="24"/>
          <w:szCs w:val="24"/>
          <w:lang w:val="en-GB"/>
        </w:rPr>
        <w:t xml:space="preserve">800 </w:t>
      </w:r>
      <w:r>
        <w:rPr>
          <w:rFonts w:ascii="Times New Roman" w:hAnsi="Times New Roman" w:cs="Times New Roman"/>
          <w:sz w:val="24"/>
          <w:szCs w:val="24"/>
          <w:lang w:val="en-GB"/>
        </w:rPr>
        <w:t xml:space="preserve">calorie threshold </w:t>
      </w:r>
      <w:r w:rsidR="0026131E">
        <w:rPr>
          <w:rFonts w:ascii="Times New Roman" w:hAnsi="Times New Roman" w:cs="Times New Roman"/>
          <w:sz w:val="24"/>
          <w:szCs w:val="24"/>
          <w:lang w:val="en-GB"/>
        </w:rPr>
        <w:t>DNEAP</w:t>
      </w:r>
      <w:r>
        <w:rPr>
          <w:rFonts w:ascii="Times New Roman" w:hAnsi="Times New Roman" w:cs="Times New Roman"/>
          <w:sz w:val="24"/>
          <w:szCs w:val="24"/>
          <w:lang w:val="en-GB"/>
        </w:rPr>
        <w:t xml:space="preserve"> </w:t>
      </w:r>
      <w:r w:rsidR="0026131E">
        <w:rPr>
          <w:rFonts w:ascii="Times New Roman" w:hAnsi="Times New Roman" w:cs="Times New Roman"/>
          <w:sz w:val="24"/>
          <w:szCs w:val="24"/>
          <w:lang w:val="en-GB"/>
        </w:rPr>
        <w:t>(2010)</w:t>
      </w:r>
      <w:r>
        <w:rPr>
          <w:rFonts w:ascii="Times New Roman" w:hAnsi="Times New Roman" w:cs="Times New Roman"/>
          <w:sz w:val="24"/>
          <w:szCs w:val="24"/>
          <w:lang w:val="en-GB"/>
        </w:rPr>
        <w:t xml:space="preserve"> shows that</w:t>
      </w:r>
      <w:r w:rsidR="008B047D">
        <w:rPr>
          <w:rFonts w:ascii="Times New Roman" w:hAnsi="Times New Roman" w:cs="Times New Roman"/>
          <w:sz w:val="24"/>
          <w:szCs w:val="24"/>
          <w:lang w:val="en-GB"/>
        </w:rPr>
        <w:t xml:space="preserve"> published </w:t>
      </w:r>
      <w:r w:rsidR="00F34146">
        <w:rPr>
          <w:rFonts w:ascii="Times New Roman" w:hAnsi="Times New Roman" w:cs="Times New Roman"/>
          <w:sz w:val="24"/>
          <w:szCs w:val="24"/>
          <w:lang w:val="en-GB"/>
        </w:rPr>
        <w:t xml:space="preserve">national </w:t>
      </w:r>
      <w:r w:rsidR="008B047D">
        <w:rPr>
          <w:rFonts w:ascii="Times New Roman" w:hAnsi="Times New Roman" w:cs="Times New Roman"/>
          <w:sz w:val="24"/>
          <w:szCs w:val="24"/>
          <w:lang w:val="en-GB"/>
        </w:rPr>
        <w:t>poverty rates are likely to be upward biased with about 5-6 % points when we adjust consumption for households who underreports calorie intake.</w:t>
      </w:r>
      <w:r w:rsidR="000A406A">
        <w:rPr>
          <w:rFonts w:ascii="Times New Roman" w:hAnsi="Times New Roman" w:cs="Times New Roman"/>
          <w:sz w:val="24"/>
          <w:szCs w:val="24"/>
          <w:lang w:val="en-GB"/>
        </w:rPr>
        <w:t xml:space="preserve"> There is some regional variation in the effects of undercounting</w:t>
      </w:r>
      <w:r w:rsidR="004B197D">
        <w:rPr>
          <w:rFonts w:ascii="Times New Roman" w:hAnsi="Times New Roman" w:cs="Times New Roman"/>
          <w:sz w:val="24"/>
          <w:szCs w:val="24"/>
          <w:lang w:val="en-GB"/>
        </w:rPr>
        <w:t xml:space="preserve">; </w:t>
      </w:r>
      <w:r w:rsidR="00E44938">
        <w:rPr>
          <w:rFonts w:ascii="Times New Roman" w:hAnsi="Times New Roman" w:cs="Times New Roman"/>
          <w:sz w:val="24"/>
          <w:szCs w:val="24"/>
          <w:lang w:val="en-GB"/>
        </w:rPr>
        <w:t>Zambézia</w:t>
      </w:r>
      <w:r w:rsidR="0097318D">
        <w:rPr>
          <w:rFonts w:ascii="Times New Roman" w:hAnsi="Times New Roman" w:cs="Times New Roman"/>
          <w:sz w:val="24"/>
          <w:szCs w:val="24"/>
          <w:lang w:val="en-GB"/>
        </w:rPr>
        <w:t xml:space="preserve"> </w:t>
      </w:r>
      <w:r w:rsidR="000A406A">
        <w:rPr>
          <w:rFonts w:ascii="Times New Roman" w:hAnsi="Times New Roman" w:cs="Times New Roman"/>
          <w:sz w:val="24"/>
          <w:szCs w:val="24"/>
          <w:lang w:val="en-GB"/>
        </w:rPr>
        <w:t xml:space="preserve">is hardly affected (poverty rate reduction is </w:t>
      </w:r>
      <w:r w:rsidR="0097318D">
        <w:rPr>
          <w:rFonts w:ascii="Times New Roman" w:hAnsi="Times New Roman" w:cs="Times New Roman"/>
          <w:sz w:val="24"/>
          <w:szCs w:val="24"/>
          <w:lang w:val="en-GB"/>
        </w:rPr>
        <w:t>2 % points in 2008/09</w:t>
      </w:r>
      <w:r w:rsidR="004B197D">
        <w:rPr>
          <w:rFonts w:ascii="Times New Roman" w:hAnsi="Times New Roman" w:cs="Times New Roman"/>
          <w:sz w:val="24"/>
          <w:szCs w:val="24"/>
          <w:lang w:val="en-GB"/>
        </w:rPr>
        <w:t xml:space="preserve"> when adjusting consumption for</w:t>
      </w:r>
      <w:r w:rsidR="00652FC1">
        <w:rPr>
          <w:rFonts w:ascii="Times New Roman" w:hAnsi="Times New Roman" w:cs="Times New Roman"/>
          <w:sz w:val="24"/>
          <w:szCs w:val="24"/>
          <w:lang w:val="en-GB"/>
        </w:rPr>
        <w:t xml:space="preserve"> </w:t>
      </w:r>
      <w:r w:rsidR="004B197D">
        <w:rPr>
          <w:rFonts w:ascii="Times New Roman" w:hAnsi="Times New Roman" w:cs="Times New Roman"/>
          <w:sz w:val="24"/>
          <w:szCs w:val="24"/>
          <w:lang w:val="en-GB"/>
        </w:rPr>
        <w:t>underreporting</w:t>
      </w:r>
      <w:r w:rsidR="0097318D">
        <w:rPr>
          <w:rFonts w:ascii="Times New Roman" w:hAnsi="Times New Roman" w:cs="Times New Roman"/>
          <w:sz w:val="24"/>
          <w:szCs w:val="24"/>
          <w:lang w:val="en-GB"/>
        </w:rPr>
        <w:t xml:space="preserve">), while there is a rather great effect in Sofala (poverty rate reduction of 17 % points). </w:t>
      </w:r>
      <w:r w:rsidR="00106E22">
        <w:rPr>
          <w:rFonts w:ascii="Times New Roman" w:hAnsi="Times New Roman" w:cs="Times New Roman"/>
          <w:sz w:val="24"/>
          <w:szCs w:val="24"/>
          <w:lang w:val="en-GB"/>
        </w:rPr>
        <w:t xml:space="preserve">The adjustment takes place via a regression based approach where poor households underreporting calories </w:t>
      </w:r>
      <w:r w:rsidR="00616530">
        <w:rPr>
          <w:rFonts w:ascii="Times New Roman" w:hAnsi="Times New Roman" w:cs="Times New Roman"/>
          <w:sz w:val="24"/>
          <w:szCs w:val="24"/>
          <w:lang w:val="en-GB"/>
        </w:rPr>
        <w:t>are</w:t>
      </w:r>
      <w:r w:rsidR="00106E22">
        <w:rPr>
          <w:rFonts w:ascii="Times New Roman" w:hAnsi="Times New Roman" w:cs="Times New Roman"/>
          <w:sz w:val="24"/>
          <w:szCs w:val="24"/>
          <w:lang w:val="en-GB"/>
        </w:rPr>
        <w:t xml:space="preserve"> assigned an imputed consumption level predicted from a model based on only households who do not underreport calories. </w:t>
      </w:r>
      <w:r w:rsidR="00810365">
        <w:rPr>
          <w:rFonts w:ascii="Times New Roman" w:hAnsi="Times New Roman" w:cs="Times New Roman"/>
          <w:sz w:val="24"/>
          <w:szCs w:val="24"/>
          <w:lang w:val="en-GB"/>
        </w:rPr>
        <w:t>DNEAP (2010)</w:t>
      </w:r>
      <w:r w:rsidR="00106E22">
        <w:rPr>
          <w:rFonts w:ascii="Times New Roman" w:hAnsi="Times New Roman" w:cs="Times New Roman"/>
          <w:sz w:val="24"/>
          <w:szCs w:val="24"/>
          <w:lang w:val="en-GB"/>
        </w:rPr>
        <w:t xml:space="preserve"> investigated</w:t>
      </w:r>
      <w:r w:rsidR="002967D4">
        <w:rPr>
          <w:rFonts w:ascii="Times New Roman" w:hAnsi="Times New Roman" w:cs="Times New Roman"/>
          <w:sz w:val="24"/>
          <w:szCs w:val="24"/>
          <w:lang w:val="en-GB"/>
        </w:rPr>
        <w:t xml:space="preserve"> in substantial detail</w:t>
      </w:r>
      <w:r w:rsidR="00106E22">
        <w:rPr>
          <w:rFonts w:ascii="Times New Roman" w:hAnsi="Times New Roman" w:cs="Times New Roman"/>
          <w:sz w:val="24"/>
          <w:szCs w:val="24"/>
          <w:lang w:val="en-GB"/>
        </w:rPr>
        <w:t xml:space="preserve"> poverty rates for 2002/03 and 2008/09</w:t>
      </w:r>
      <w:r w:rsidR="006C2FE9">
        <w:rPr>
          <w:rFonts w:ascii="Times New Roman" w:hAnsi="Times New Roman" w:cs="Times New Roman"/>
          <w:sz w:val="24"/>
          <w:szCs w:val="24"/>
          <w:lang w:val="en-GB"/>
        </w:rPr>
        <w:t xml:space="preserve"> before and after adjusting for calorie underreporting</w:t>
      </w:r>
      <w:r w:rsidR="00106E22">
        <w:rPr>
          <w:rFonts w:ascii="Times New Roman" w:hAnsi="Times New Roman" w:cs="Times New Roman"/>
          <w:sz w:val="24"/>
          <w:szCs w:val="24"/>
          <w:lang w:val="en-GB"/>
        </w:rPr>
        <w:t>. A</w:t>
      </w:r>
      <w:r w:rsidR="006205DB">
        <w:rPr>
          <w:rFonts w:ascii="Times New Roman" w:hAnsi="Times New Roman" w:cs="Times New Roman"/>
          <w:sz w:val="24"/>
          <w:szCs w:val="24"/>
          <w:lang w:val="en-GB"/>
        </w:rPr>
        <w:t xml:space="preserve"> conclusion in the study is that, although poverty rate levels were affected, and in some regions rather heavily, poverty trends were not very much affected – actual and calorie adjusted trends had a correlation of 0.96.</w:t>
      </w:r>
    </w:p>
    <w:p w:rsidR="007B695A" w:rsidRDefault="007B695A" w:rsidP="00782B3F">
      <w:pPr>
        <w:pStyle w:val="NoSpacing"/>
        <w:spacing w:line="360" w:lineRule="auto"/>
        <w:rPr>
          <w:rFonts w:ascii="Times New Roman" w:hAnsi="Times New Roman" w:cs="Times New Roman"/>
          <w:sz w:val="24"/>
          <w:szCs w:val="24"/>
          <w:lang w:val="en-GB"/>
        </w:rPr>
      </w:pPr>
    </w:p>
    <w:p w:rsidR="007B695A" w:rsidRDefault="007B695A"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adjustment for calorie underreporting </w:t>
      </w:r>
      <w:r w:rsidR="00C04474">
        <w:rPr>
          <w:rFonts w:ascii="Times New Roman" w:hAnsi="Times New Roman" w:cs="Times New Roman"/>
          <w:sz w:val="24"/>
          <w:szCs w:val="24"/>
          <w:lang w:val="en-GB"/>
        </w:rPr>
        <w:t xml:space="preserve">in this report </w:t>
      </w:r>
      <w:r>
        <w:rPr>
          <w:rFonts w:ascii="Times New Roman" w:hAnsi="Times New Roman" w:cs="Times New Roman"/>
          <w:sz w:val="24"/>
          <w:szCs w:val="24"/>
          <w:lang w:val="en-GB"/>
        </w:rPr>
        <w:t xml:space="preserve">basically follows the approach in DNEAP (2010), </w:t>
      </w:r>
      <w:r w:rsidR="00272E5F">
        <w:rPr>
          <w:rFonts w:ascii="Times New Roman" w:hAnsi="Times New Roman" w:cs="Times New Roman"/>
          <w:sz w:val="24"/>
          <w:szCs w:val="24"/>
          <w:lang w:val="en-GB"/>
        </w:rPr>
        <w:t xml:space="preserve">with the exception that </w:t>
      </w:r>
      <w:r w:rsidR="0047447D">
        <w:rPr>
          <w:rFonts w:ascii="Times New Roman" w:hAnsi="Times New Roman" w:cs="Times New Roman"/>
          <w:sz w:val="24"/>
          <w:szCs w:val="24"/>
          <w:lang w:val="en-GB"/>
        </w:rPr>
        <w:t xml:space="preserve">instead of including regional indicators into one regression </w:t>
      </w:r>
      <w:r w:rsidR="004A0E37">
        <w:rPr>
          <w:rFonts w:ascii="Times New Roman" w:hAnsi="Times New Roman" w:cs="Times New Roman"/>
          <w:sz w:val="24"/>
          <w:szCs w:val="24"/>
          <w:lang w:val="en-GB"/>
        </w:rPr>
        <w:t xml:space="preserve">in </w:t>
      </w:r>
      <w:r w:rsidR="0047447D">
        <w:rPr>
          <w:rFonts w:ascii="Times New Roman" w:hAnsi="Times New Roman" w:cs="Times New Roman"/>
          <w:sz w:val="24"/>
          <w:szCs w:val="24"/>
          <w:lang w:val="en-GB"/>
        </w:rPr>
        <w:t>each year, separate regressions are made for different regions. Also</w:t>
      </w:r>
      <w:r w:rsidR="002967D4">
        <w:rPr>
          <w:rFonts w:ascii="Times New Roman" w:hAnsi="Times New Roman" w:cs="Times New Roman"/>
          <w:sz w:val="24"/>
          <w:szCs w:val="24"/>
          <w:lang w:val="en-GB"/>
        </w:rPr>
        <w:t>,</w:t>
      </w:r>
      <w:r w:rsidR="0047447D">
        <w:rPr>
          <w:rFonts w:ascii="Times New Roman" w:hAnsi="Times New Roman" w:cs="Times New Roman"/>
          <w:sz w:val="24"/>
          <w:szCs w:val="24"/>
          <w:lang w:val="en-GB"/>
        </w:rPr>
        <w:t xml:space="preserve"> we now include</w:t>
      </w:r>
      <w:r>
        <w:rPr>
          <w:rFonts w:ascii="Times New Roman" w:hAnsi="Times New Roman" w:cs="Times New Roman"/>
          <w:sz w:val="24"/>
          <w:szCs w:val="24"/>
          <w:lang w:val="en-GB"/>
        </w:rPr>
        <w:t xml:space="preserve"> calorie underreporting </w:t>
      </w:r>
      <w:r w:rsidR="00AC11C7">
        <w:rPr>
          <w:rFonts w:ascii="Times New Roman" w:hAnsi="Times New Roman" w:cs="Times New Roman"/>
          <w:sz w:val="24"/>
          <w:szCs w:val="24"/>
          <w:lang w:val="en-GB"/>
        </w:rPr>
        <w:t xml:space="preserve">adjustment for </w:t>
      </w:r>
      <w:r>
        <w:rPr>
          <w:rFonts w:ascii="Times New Roman" w:hAnsi="Times New Roman" w:cs="Times New Roman"/>
          <w:sz w:val="24"/>
          <w:szCs w:val="24"/>
          <w:lang w:val="en-GB"/>
        </w:rPr>
        <w:t>1996/97.</w:t>
      </w:r>
      <w:r w:rsidR="006A622B">
        <w:rPr>
          <w:rFonts w:ascii="Times New Roman" w:hAnsi="Times New Roman" w:cs="Times New Roman"/>
          <w:sz w:val="24"/>
          <w:szCs w:val="24"/>
          <w:lang w:val="en-GB"/>
        </w:rPr>
        <w:t xml:space="preserve"> The </w:t>
      </w:r>
      <w:r w:rsidR="00E44938">
        <w:rPr>
          <w:rFonts w:ascii="Times New Roman" w:hAnsi="Times New Roman" w:cs="Times New Roman"/>
          <w:sz w:val="24"/>
          <w:szCs w:val="24"/>
          <w:lang w:val="en-GB"/>
        </w:rPr>
        <w:t>effects on poverty are</w:t>
      </w:r>
      <w:r w:rsidR="006A622B">
        <w:rPr>
          <w:rFonts w:ascii="Times New Roman" w:hAnsi="Times New Roman" w:cs="Times New Roman"/>
          <w:sz w:val="24"/>
          <w:szCs w:val="24"/>
          <w:lang w:val="en-GB"/>
        </w:rPr>
        <w:t xml:space="preserve"> presented in Table 1.</w:t>
      </w:r>
      <w:r w:rsidR="005804ED">
        <w:rPr>
          <w:rFonts w:ascii="Times New Roman" w:hAnsi="Times New Roman" w:cs="Times New Roman"/>
          <w:sz w:val="24"/>
          <w:szCs w:val="24"/>
          <w:lang w:val="en-GB"/>
        </w:rPr>
        <w:t xml:space="preserve"> The </w:t>
      </w:r>
      <w:r w:rsidR="00E44938">
        <w:rPr>
          <w:rFonts w:ascii="Times New Roman" w:hAnsi="Times New Roman" w:cs="Times New Roman"/>
          <w:sz w:val="24"/>
          <w:szCs w:val="24"/>
          <w:lang w:val="en-GB"/>
        </w:rPr>
        <w:t xml:space="preserve">results </w:t>
      </w:r>
      <w:r w:rsidR="00E44938">
        <w:rPr>
          <w:rFonts w:ascii="Times New Roman" w:hAnsi="Times New Roman" w:cs="Times New Roman"/>
          <w:sz w:val="24"/>
          <w:szCs w:val="24"/>
          <w:lang w:val="en-GB"/>
        </w:rPr>
        <w:lastRenderedPageBreak/>
        <w:t>very much resemble</w:t>
      </w:r>
      <w:r w:rsidR="005804ED">
        <w:rPr>
          <w:rFonts w:ascii="Times New Roman" w:hAnsi="Times New Roman" w:cs="Times New Roman"/>
          <w:sz w:val="24"/>
          <w:szCs w:val="24"/>
          <w:lang w:val="en-GB"/>
        </w:rPr>
        <w:t xml:space="preserve"> those of DNEAP (2010).</w:t>
      </w:r>
      <w:r w:rsidR="00644653">
        <w:rPr>
          <w:rFonts w:ascii="Times New Roman" w:hAnsi="Times New Roman" w:cs="Times New Roman"/>
          <w:sz w:val="24"/>
          <w:szCs w:val="24"/>
          <w:lang w:val="en-GB"/>
        </w:rPr>
        <w:t xml:space="preserve"> </w:t>
      </w:r>
      <w:r w:rsidR="00367053">
        <w:rPr>
          <w:rFonts w:ascii="Times New Roman" w:hAnsi="Times New Roman" w:cs="Times New Roman"/>
          <w:sz w:val="24"/>
          <w:szCs w:val="24"/>
          <w:lang w:val="en-GB"/>
        </w:rPr>
        <w:t xml:space="preserve">National poverty rates are reduced 5 % points in both 1996/97 and 2008/09 when applying a calorie adjusted consumption measure. </w:t>
      </w:r>
      <w:r w:rsidR="004D346F">
        <w:rPr>
          <w:rFonts w:ascii="Times New Roman" w:hAnsi="Times New Roman" w:cs="Times New Roman"/>
          <w:sz w:val="24"/>
          <w:szCs w:val="24"/>
          <w:lang w:val="en-GB"/>
        </w:rPr>
        <w:t>Also, there is some regional variation in 1996/97 as well, poverty rate reductions are between 0 (Maputo City) and 14 % points</w:t>
      </w:r>
      <w:r w:rsidR="00C413BC">
        <w:rPr>
          <w:rFonts w:ascii="Times New Roman" w:hAnsi="Times New Roman" w:cs="Times New Roman"/>
          <w:sz w:val="24"/>
          <w:szCs w:val="24"/>
          <w:lang w:val="en-GB"/>
        </w:rPr>
        <w:t xml:space="preserve"> (Nampula).</w:t>
      </w:r>
      <w:r w:rsidR="001A3C1E">
        <w:rPr>
          <w:rFonts w:ascii="Times New Roman" w:hAnsi="Times New Roman" w:cs="Times New Roman"/>
          <w:sz w:val="24"/>
          <w:szCs w:val="24"/>
          <w:lang w:val="en-GB"/>
        </w:rPr>
        <w:t xml:space="preserve"> Nevertheless,</w:t>
      </w:r>
      <w:r w:rsidR="00C274E5">
        <w:rPr>
          <w:rFonts w:ascii="Times New Roman" w:hAnsi="Times New Roman" w:cs="Times New Roman"/>
          <w:sz w:val="24"/>
          <w:szCs w:val="24"/>
          <w:lang w:val="en-GB"/>
        </w:rPr>
        <w:t xml:space="preserve"> the actual and adjusted poverty trends are very much alike, the correlation </w:t>
      </w:r>
      <w:r w:rsidR="004A0E37">
        <w:rPr>
          <w:rFonts w:ascii="Times New Roman" w:hAnsi="Times New Roman" w:cs="Times New Roman"/>
          <w:sz w:val="24"/>
          <w:szCs w:val="24"/>
          <w:lang w:val="en-GB"/>
        </w:rPr>
        <w:t xml:space="preserve">coefficient </w:t>
      </w:r>
      <w:r w:rsidR="00C274E5">
        <w:rPr>
          <w:rFonts w:ascii="Times New Roman" w:hAnsi="Times New Roman" w:cs="Times New Roman"/>
          <w:sz w:val="24"/>
          <w:szCs w:val="24"/>
          <w:lang w:val="en-GB"/>
        </w:rPr>
        <w:t xml:space="preserve">is </w:t>
      </w:r>
      <w:r w:rsidR="008E033B">
        <w:rPr>
          <w:rFonts w:ascii="Times New Roman" w:hAnsi="Times New Roman" w:cs="Times New Roman"/>
          <w:sz w:val="24"/>
          <w:szCs w:val="24"/>
          <w:lang w:val="en-GB"/>
        </w:rPr>
        <w:t>0.93.</w:t>
      </w:r>
    </w:p>
    <w:p w:rsidR="00622A35" w:rsidRDefault="00622A35" w:rsidP="00782B3F">
      <w:pPr>
        <w:pStyle w:val="NoSpacing"/>
        <w:spacing w:line="360" w:lineRule="auto"/>
        <w:rPr>
          <w:rFonts w:ascii="Times New Roman" w:hAnsi="Times New Roman" w:cs="Times New Roman"/>
          <w:sz w:val="24"/>
          <w:szCs w:val="24"/>
          <w:lang w:val="en-GB"/>
        </w:rPr>
      </w:pPr>
    </w:p>
    <w:p w:rsidR="006318A1" w:rsidRDefault="00622A35"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main part of </w:t>
      </w:r>
      <w:r w:rsidR="001C3074">
        <w:rPr>
          <w:rFonts w:ascii="Times New Roman" w:hAnsi="Times New Roman" w:cs="Times New Roman"/>
          <w:sz w:val="24"/>
          <w:szCs w:val="24"/>
          <w:lang w:val="en-GB"/>
        </w:rPr>
        <w:t>ou</w:t>
      </w:r>
      <w:r w:rsidR="00E30EB7">
        <w:rPr>
          <w:rFonts w:ascii="Times New Roman" w:hAnsi="Times New Roman" w:cs="Times New Roman"/>
          <w:sz w:val="24"/>
          <w:szCs w:val="24"/>
          <w:lang w:val="en-GB"/>
        </w:rPr>
        <w:t>r</w:t>
      </w:r>
      <w:r>
        <w:rPr>
          <w:rFonts w:ascii="Times New Roman" w:hAnsi="Times New Roman" w:cs="Times New Roman"/>
          <w:sz w:val="24"/>
          <w:szCs w:val="24"/>
          <w:lang w:val="en-GB"/>
        </w:rPr>
        <w:t xml:space="preserve"> analyses uses th</w:t>
      </w:r>
      <w:r w:rsidR="00D97CAD">
        <w:rPr>
          <w:rFonts w:ascii="Times New Roman" w:hAnsi="Times New Roman" w:cs="Times New Roman"/>
          <w:sz w:val="24"/>
          <w:szCs w:val="24"/>
          <w:lang w:val="en-GB"/>
        </w:rPr>
        <w:t>is modified consumption measure where imputed consumption is used for those poor households who consume less than 800 calories per capita per day.</w:t>
      </w:r>
      <w:r w:rsidR="00520545">
        <w:rPr>
          <w:rFonts w:ascii="Times New Roman" w:hAnsi="Times New Roman" w:cs="Times New Roman"/>
          <w:sz w:val="24"/>
          <w:szCs w:val="24"/>
          <w:lang w:val="en-GB"/>
        </w:rPr>
        <w:t xml:space="preserve"> Otherwise the consumption measure is exactly the one developed </w:t>
      </w:r>
      <w:r w:rsidR="0065414D">
        <w:rPr>
          <w:rFonts w:ascii="Times New Roman" w:hAnsi="Times New Roman" w:cs="Times New Roman"/>
          <w:sz w:val="24"/>
          <w:szCs w:val="24"/>
          <w:lang w:val="en-GB"/>
        </w:rPr>
        <w:t>for the first</w:t>
      </w:r>
      <w:r w:rsidR="004D75FE">
        <w:rPr>
          <w:rFonts w:ascii="Times New Roman" w:hAnsi="Times New Roman" w:cs="Times New Roman"/>
          <w:sz w:val="24"/>
          <w:szCs w:val="24"/>
          <w:lang w:val="en-GB"/>
        </w:rPr>
        <w:t>, second</w:t>
      </w:r>
      <w:r w:rsidR="0065414D">
        <w:rPr>
          <w:rFonts w:ascii="Times New Roman" w:hAnsi="Times New Roman" w:cs="Times New Roman"/>
          <w:sz w:val="24"/>
          <w:szCs w:val="24"/>
          <w:lang w:val="en-GB"/>
        </w:rPr>
        <w:t xml:space="preserve"> and third national poverty assessments for Mozambique (DN</w:t>
      </w:r>
      <w:r w:rsidR="004A740E">
        <w:rPr>
          <w:rFonts w:ascii="Times New Roman" w:hAnsi="Times New Roman" w:cs="Times New Roman"/>
          <w:sz w:val="24"/>
          <w:szCs w:val="24"/>
          <w:lang w:val="en-GB"/>
        </w:rPr>
        <w:t>P</w:t>
      </w:r>
      <w:r w:rsidR="0065414D">
        <w:rPr>
          <w:rFonts w:ascii="Times New Roman" w:hAnsi="Times New Roman" w:cs="Times New Roman"/>
          <w:sz w:val="24"/>
          <w:szCs w:val="24"/>
          <w:lang w:val="en-GB"/>
        </w:rPr>
        <w:t xml:space="preserve">O, 1998; DNEAP, 2010). </w:t>
      </w:r>
      <w:r w:rsidR="003219B1">
        <w:rPr>
          <w:rFonts w:ascii="Times New Roman" w:hAnsi="Times New Roman" w:cs="Times New Roman"/>
          <w:sz w:val="24"/>
          <w:szCs w:val="24"/>
          <w:lang w:val="en-GB"/>
        </w:rPr>
        <w:t xml:space="preserve">This means </w:t>
      </w:r>
      <w:r w:rsidR="00F90E5F">
        <w:rPr>
          <w:rFonts w:ascii="Times New Roman" w:hAnsi="Times New Roman" w:cs="Times New Roman"/>
          <w:sz w:val="24"/>
          <w:szCs w:val="24"/>
          <w:lang w:val="en-GB"/>
        </w:rPr>
        <w:t>that</w:t>
      </w:r>
      <w:r w:rsidR="003219B1">
        <w:rPr>
          <w:rFonts w:ascii="Times New Roman" w:hAnsi="Times New Roman" w:cs="Times New Roman"/>
          <w:sz w:val="24"/>
          <w:szCs w:val="24"/>
          <w:lang w:val="en-GB"/>
        </w:rPr>
        <w:t xml:space="preserve"> consumption per capita is </w:t>
      </w:r>
      <w:r w:rsidR="00CA59AC">
        <w:rPr>
          <w:rFonts w:ascii="Times New Roman" w:hAnsi="Times New Roman" w:cs="Times New Roman"/>
          <w:sz w:val="24"/>
          <w:szCs w:val="24"/>
          <w:lang w:val="en-GB"/>
        </w:rPr>
        <w:t>deflate</w:t>
      </w:r>
      <w:r w:rsidR="001A3C1E">
        <w:rPr>
          <w:rFonts w:ascii="Times New Roman" w:hAnsi="Times New Roman" w:cs="Times New Roman"/>
          <w:sz w:val="24"/>
          <w:szCs w:val="24"/>
          <w:lang w:val="en-GB"/>
        </w:rPr>
        <w:t>d by spatial poverty lines that pass</w:t>
      </w:r>
      <w:r w:rsidR="00CA59AC">
        <w:rPr>
          <w:rFonts w:ascii="Times New Roman" w:hAnsi="Times New Roman" w:cs="Times New Roman"/>
          <w:sz w:val="24"/>
          <w:szCs w:val="24"/>
          <w:lang w:val="en-GB"/>
        </w:rPr>
        <w:t xml:space="preserve"> revealed preference tests in order to assure spatially and temporally (for 2008/09) consistent poverty lines</w:t>
      </w:r>
      <w:r w:rsidR="00F625E1">
        <w:rPr>
          <w:rFonts w:ascii="Times New Roman" w:hAnsi="Times New Roman" w:cs="Times New Roman"/>
          <w:sz w:val="24"/>
          <w:szCs w:val="24"/>
          <w:lang w:val="en-GB"/>
        </w:rPr>
        <w:t xml:space="preserve"> (</w:t>
      </w:r>
      <w:r w:rsidR="00ED02CE">
        <w:rPr>
          <w:rFonts w:ascii="Times New Roman" w:hAnsi="Times New Roman" w:cs="Times New Roman"/>
          <w:sz w:val="24"/>
          <w:szCs w:val="24"/>
          <w:lang w:val="en-GB"/>
        </w:rPr>
        <w:t xml:space="preserve">Tarp et al., 2002; </w:t>
      </w:r>
      <w:r w:rsidR="00F625E1">
        <w:rPr>
          <w:rFonts w:ascii="Times New Roman" w:hAnsi="Times New Roman" w:cs="Times New Roman"/>
          <w:sz w:val="24"/>
          <w:szCs w:val="24"/>
          <w:lang w:val="en-GB"/>
        </w:rPr>
        <w:t>Arndt and Simler, 20</w:t>
      </w:r>
      <w:r w:rsidR="00ED02CE">
        <w:rPr>
          <w:rFonts w:ascii="Times New Roman" w:hAnsi="Times New Roman" w:cs="Times New Roman"/>
          <w:sz w:val="24"/>
          <w:szCs w:val="24"/>
          <w:lang w:val="en-GB"/>
        </w:rPr>
        <w:t>10</w:t>
      </w:r>
      <w:r w:rsidR="00F625E1">
        <w:rPr>
          <w:rFonts w:ascii="Times New Roman" w:hAnsi="Times New Roman" w:cs="Times New Roman"/>
          <w:sz w:val="24"/>
          <w:szCs w:val="24"/>
          <w:lang w:val="en-GB"/>
        </w:rPr>
        <w:t>)</w:t>
      </w:r>
      <w:r w:rsidR="00CA59AC">
        <w:rPr>
          <w:rFonts w:ascii="Times New Roman" w:hAnsi="Times New Roman" w:cs="Times New Roman"/>
          <w:sz w:val="24"/>
          <w:szCs w:val="24"/>
          <w:lang w:val="en-GB"/>
        </w:rPr>
        <w:t>.</w:t>
      </w:r>
      <w:r w:rsidR="00044FF7">
        <w:rPr>
          <w:rFonts w:ascii="Times New Roman" w:hAnsi="Times New Roman" w:cs="Times New Roman"/>
          <w:sz w:val="24"/>
          <w:szCs w:val="24"/>
          <w:lang w:val="en-GB"/>
        </w:rPr>
        <w:t xml:space="preserve"> Unless otherwise mentioned we use this </w:t>
      </w:r>
      <w:r w:rsidR="00F237C0">
        <w:rPr>
          <w:rFonts w:ascii="Times New Roman" w:hAnsi="Times New Roman" w:cs="Times New Roman"/>
          <w:sz w:val="24"/>
          <w:szCs w:val="24"/>
          <w:lang w:val="en-GB"/>
        </w:rPr>
        <w:t xml:space="preserve">calorie adjusted </w:t>
      </w:r>
      <w:r w:rsidR="001C6EA9">
        <w:rPr>
          <w:rFonts w:ascii="Times New Roman" w:hAnsi="Times New Roman" w:cs="Times New Roman"/>
          <w:sz w:val="24"/>
          <w:szCs w:val="24"/>
          <w:lang w:val="en-GB"/>
        </w:rPr>
        <w:t xml:space="preserve">consumption measure to simulate </w:t>
      </w:r>
      <w:r w:rsidR="0028763A">
        <w:rPr>
          <w:rFonts w:ascii="Times New Roman" w:hAnsi="Times New Roman" w:cs="Times New Roman"/>
          <w:sz w:val="24"/>
          <w:szCs w:val="24"/>
          <w:lang w:val="en-GB"/>
        </w:rPr>
        <w:t xml:space="preserve">all district </w:t>
      </w:r>
      <w:r w:rsidR="001C6EA9">
        <w:rPr>
          <w:rFonts w:ascii="Times New Roman" w:hAnsi="Times New Roman" w:cs="Times New Roman"/>
          <w:sz w:val="24"/>
          <w:szCs w:val="24"/>
          <w:lang w:val="en-GB"/>
        </w:rPr>
        <w:t>poverty rates.</w:t>
      </w:r>
    </w:p>
    <w:p w:rsidR="009067BC" w:rsidRDefault="009067BC" w:rsidP="00782B3F">
      <w:pPr>
        <w:pStyle w:val="NoSpacing"/>
        <w:spacing w:line="360" w:lineRule="auto"/>
        <w:rPr>
          <w:rFonts w:ascii="Times New Roman" w:hAnsi="Times New Roman" w:cs="Times New Roman"/>
          <w:sz w:val="24"/>
          <w:szCs w:val="24"/>
          <w:lang w:val="en-GB"/>
        </w:rPr>
      </w:pPr>
    </w:p>
    <w:p w:rsidR="00180CA9" w:rsidRPr="0051280C" w:rsidRDefault="0051280C" w:rsidP="00782B3F">
      <w:pPr>
        <w:pStyle w:val="NoSpacing"/>
        <w:spacing w:line="360" w:lineRule="auto"/>
        <w:rPr>
          <w:rFonts w:ascii="Times New Roman" w:hAnsi="Times New Roman" w:cs="Times New Roman"/>
          <w:b/>
          <w:i/>
          <w:sz w:val="24"/>
          <w:szCs w:val="24"/>
          <w:lang w:val="en-GB"/>
        </w:rPr>
      </w:pPr>
      <w:r w:rsidRPr="0051280C">
        <w:rPr>
          <w:rFonts w:ascii="Times New Roman" w:hAnsi="Times New Roman" w:cs="Times New Roman"/>
          <w:b/>
          <w:i/>
          <w:sz w:val="24"/>
          <w:szCs w:val="24"/>
          <w:lang w:val="en-GB"/>
        </w:rPr>
        <w:t xml:space="preserve">2.4. </w:t>
      </w:r>
      <w:r w:rsidR="008501BA" w:rsidRPr="0051280C">
        <w:rPr>
          <w:rFonts w:ascii="Times New Roman" w:hAnsi="Times New Roman" w:cs="Times New Roman"/>
          <w:b/>
          <w:i/>
          <w:sz w:val="24"/>
          <w:szCs w:val="24"/>
          <w:lang w:val="en-GB"/>
        </w:rPr>
        <w:t>Regression results</w:t>
      </w:r>
    </w:p>
    <w:p w:rsidR="008501BA" w:rsidRDefault="00304B20"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A set of g</w:t>
      </w:r>
      <w:r w:rsidR="000D07D1">
        <w:rPr>
          <w:rFonts w:ascii="Times New Roman" w:hAnsi="Times New Roman" w:cs="Times New Roman"/>
          <w:sz w:val="24"/>
          <w:szCs w:val="24"/>
          <w:lang w:val="en-GB"/>
        </w:rPr>
        <w:t>eneralized linear model</w:t>
      </w:r>
      <w:r>
        <w:rPr>
          <w:rFonts w:ascii="Times New Roman" w:hAnsi="Times New Roman" w:cs="Times New Roman"/>
          <w:sz w:val="24"/>
          <w:szCs w:val="24"/>
          <w:lang w:val="en-GB"/>
        </w:rPr>
        <w:t>s</w:t>
      </w:r>
      <w:r w:rsidR="001A3C1E">
        <w:rPr>
          <w:rFonts w:ascii="Times New Roman" w:hAnsi="Times New Roman" w:cs="Times New Roman"/>
          <w:sz w:val="24"/>
          <w:szCs w:val="24"/>
          <w:lang w:val="en-GB"/>
        </w:rPr>
        <w:t xml:space="preserve"> were</w:t>
      </w:r>
      <w:r w:rsidR="000D07D1">
        <w:rPr>
          <w:rFonts w:ascii="Times New Roman" w:hAnsi="Times New Roman" w:cs="Times New Roman"/>
          <w:sz w:val="24"/>
          <w:szCs w:val="24"/>
          <w:lang w:val="en-GB"/>
        </w:rPr>
        <w:t xml:space="preserve"> estimated for each of the 21 regi</w:t>
      </w:r>
      <w:r w:rsidR="00785BD5">
        <w:rPr>
          <w:rFonts w:ascii="Times New Roman" w:hAnsi="Times New Roman" w:cs="Times New Roman"/>
          <w:sz w:val="24"/>
          <w:szCs w:val="24"/>
          <w:lang w:val="en-GB"/>
        </w:rPr>
        <w:t>o</w:t>
      </w:r>
      <w:r w:rsidR="000D07D1">
        <w:rPr>
          <w:rFonts w:ascii="Times New Roman" w:hAnsi="Times New Roman" w:cs="Times New Roman"/>
          <w:sz w:val="24"/>
          <w:szCs w:val="24"/>
          <w:lang w:val="en-GB"/>
        </w:rPr>
        <w:t>ns.</w:t>
      </w:r>
      <w:r w:rsidR="000B0666">
        <w:rPr>
          <w:rFonts w:ascii="Times New Roman" w:hAnsi="Times New Roman" w:cs="Times New Roman"/>
          <w:sz w:val="24"/>
          <w:szCs w:val="24"/>
          <w:lang w:val="en-GB"/>
        </w:rPr>
        <w:t xml:space="preserve"> </w:t>
      </w:r>
      <w:r w:rsidR="00BC0FF6">
        <w:rPr>
          <w:rFonts w:ascii="Times New Roman" w:hAnsi="Times New Roman" w:cs="Times New Roman"/>
          <w:sz w:val="24"/>
          <w:szCs w:val="24"/>
          <w:lang w:val="en-GB"/>
        </w:rPr>
        <w:t xml:space="preserve">The final set of regressions together with indication of significance, sample size and </w:t>
      </w:r>
      <w:r w:rsidR="007768FE">
        <w:rPr>
          <w:rFonts w:ascii="Times New Roman" w:hAnsi="Times New Roman" w:cs="Times New Roman"/>
          <w:sz w:val="24"/>
          <w:szCs w:val="24"/>
          <w:lang w:val="en-GB"/>
        </w:rPr>
        <w:t xml:space="preserve">(adjusted) </w:t>
      </w:r>
      <w:r w:rsidR="00BC0FF6">
        <w:rPr>
          <w:rFonts w:ascii="Times New Roman" w:hAnsi="Times New Roman" w:cs="Times New Roman"/>
          <w:sz w:val="24"/>
          <w:szCs w:val="24"/>
          <w:lang w:val="en-GB"/>
        </w:rPr>
        <w:t>R</w:t>
      </w:r>
      <w:r w:rsidR="007768FE" w:rsidRPr="007768FE">
        <w:rPr>
          <w:rFonts w:ascii="Times New Roman" w:hAnsi="Times New Roman" w:cs="Times New Roman"/>
          <w:sz w:val="24"/>
          <w:szCs w:val="24"/>
          <w:vertAlign w:val="superscript"/>
          <w:lang w:val="en-GB"/>
        </w:rPr>
        <w:t>2</w:t>
      </w:r>
      <w:r w:rsidR="00BC0FF6">
        <w:rPr>
          <w:rFonts w:ascii="Times New Roman" w:hAnsi="Times New Roman" w:cs="Times New Roman"/>
          <w:sz w:val="24"/>
          <w:szCs w:val="24"/>
          <w:lang w:val="en-GB"/>
        </w:rPr>
        <w:t xml:space="preserve"> are presented in </w:t>
      </w:r>
      <w:r w:rsidR="00A7699A">
        <w:rPr>
          <w:rFonts w:ascii="Times New Roman" w:hAnsi="Times New Roman" w:cs="Times New Roman"/>
          <w:sz w:val="24"/>
          <w:szCs w:val="24"/>
          <w:lang w:val="en-GB"/>
        </w:rPr>
        <w:t>t</w:t>
      </w:r>
      <w:r w:rsidR="00BC0FF6">
        <w:rPr>
          <w:rFonts w:ascii="Times New Roman" w:hAnsi="Times New Roman" w:cs="Times New Roman"/>
          <w:sz w:val="24"/>
          <w:szCs w:val="24"/>
          <w:lang w:val="en-GB"/>
        </w:rPr>
        <w:t>able</w:t>
      </w:r>
      <w:r w:rsidR="00A7699A">
        <w:rPr>
          <w:rFonts w:ascii="Times New Roman" w:hAnsi="Times New Roman" w:cs="Times New Roman"/>
          <w:sz w:val="24"/>
          <w:szCs w:val="24"/>
          <w:lang w:val="en-GB"/>
        </w:rPr>
        <w:t>s</w:t>
      </w:r>
      <w:r w:rsidR="00BC0FF6">
        <w:rPr>
          <w:rFonts w:ascii="Times New Roman" w:hAnsi="Times New Roman" w:cs="Times New Roman"/>
          <w:sz w:val="24"/>
          <w:szCs w:val="24"/>
          <w:lang w:val="en-GB"/>
        </w:rPr>
        <w:t xml:space="preserve"> </w:t>
      </w:r>
      <w:r w:rsidR="00EB543B">
        <w:rPr>
          <w:rFonts w:ascii="Times New Roman" w:hAnsi="Times New Roman" w:cs="Times New Roman"/>
          <w:sz w:val="24"/>
          <w:szCs w:val="24"/>
          <w:lang w:val="en-GB"/>
        </w:rPr>
        <w:t xml:space="preserve">A1 </w:t>
      </w:r>
      <w:r w:rsidR="00A7699A">
        <w:rPr>
          <w:rFonts w:ascii="Times New Roman" w:hAnsi="Times New Roman" w:cs="Times New Roman"/>
          <w:sz w:val="24"/>
          <w:szCs w:val="24"/>
          <w:lang w:val="en-GB"/>
        </w:rPr>
        <w:t xml:space="preserve">and A2 </w:t>
      </w:r>
      <w:r w:rsidR="0032726F">
        <w:rPr>
          <w:rFonts w:ascii="Times New Roman" w:hAnsi="Times New Roman" w:cs="Times New Roman"/>
          <w:sz w:val="24"/>
          <w:szCs w:val="24"/>
          <w:lang w:val="en-GB"/>
        </w:rPr>
        <w:t xml:space="preserve">in </w:t>
      </w:r>
      <w:r w:rsidR="00A7699A">
        <w:rPr>
          <w:rFonts w:ascii="Times New Roman" w:hAnsi="Times New Roman" w:cs="Times New Roman"/>
          <w:sz w:val="24"/>
          <w:szCs w:val="24"/>
          <w:lang w:val="en-GB"/>
        </w:rPr>
        <w:t xml:space="preserve">the </w:t>
      </w:r>
      <w:r w:rsidR="0032726F">
        <w:rPr>
          <w:rFonts w:ascii="Times New Roman" w:hAnsi="Times New Roman" w:cs="Times New Roman"/>
          <w:sz w:val="24"/>
          <w:szCs w:val="24"/>
          <w:lang w:val="en-GB"/>
        </w:rPr>
        <w:t>A</w:t>
      </w:r>
      <w:r w:rsidR="00BC0FF6">
        <w:rPr>
          <w:rFonts w:ascii="Times New Roman" w:hAnsi="Times New Roman" w:cs="Times New Roman"/>
          <w:sz w:val="24"/>
          <w:szCs w:val="24"/>
          <w:lang w:val="en-GB"/>
        </w:rPr>
        <w:t>ppendix</w:t>
      </w:r>
      <w:r w:rsidR="00A7699A">
        <w:rPr>
          <w:rFonts w:ascii="Times New Roman" w:hAnsi="Times New Roman" w:cs="Times New Roman"/>
          <w:sz w:val="24"/>
          <w:szCs w:val="24"/>
          <w:lang w:val="en-GB"/>
        </w:rPr>
        <w:t>.</w:t>
      </w:r>
      <w:r w:rsidR="003D41F6">
        <w:rPr>
          <w:rFonts w:ascii="Times New Roman" w:hAnsi="Times New Roman" w:cs="Times New Roman"/>
          <w:sz w:val="24"/>
          <w:szCs w:val="24"/>
          <w:lang w:val="en-GB"/>
        </w:rPr>
        <w:t xml:space="preserve"> </w:t>
      </w:r>
      <w:r w:rsidR="00FC391C">
        <w:rPr>
          <w:rFonts w:ascii="Times New Roman" w:hAnsi="Times New Roman" w:cs="Times New Roman"/>
          <w:sz w:val="24"/>
          <w:szCs w:val="24"/>
          <w:lang w:val="en-GB"/>
        </w:rPr>
        <w:t>We see that ma</w:t>
      </w:r>
      <w:r w:rsidR="003D41F6">
        <w:rPr>
          <w:rFonts w:ascii="Times New Roman" w:hAnsi="Times New Roman" w:cs="Times New Roman"/>
          <w:sz w:val="24"/>
          <w:szCs w:val="24"/>
          <w:lang w:val="en-GB"/>
        </w:rPr>
        <w:t xml:space="preserve">ny </w:t>
      </w:r>
      <w:r w:rsidR="00FC391C">
        <w:rPr>
          <w:rFonts w:ascii="Times New Roman" w:hAnsi="Times New Roman" w:cs="Times New Roman"/>
          <w:sz w:val="24"/>
          <w:szCs w:val="24"/>
          <w:lang w:val="en-GB"/>
        </w:rPr>
        <w:t xml:space="preserve">parameters </w:t>
      </w:r>
      <w:r w:rsidR="003D41F6">
        <w:rPr>
          <w:rFonts w:ascii="Times New Roman" w:hAnsi="Times New Roman" w:cs="Times New Roman"/>
          <w:sz w:val="24"/>
          <w:szCs w:val="24"/>
          <w:lang w:val="en-GB"/>
        </w:rPr>
        <w:t>are significant in each of the regressions.</w:t>
      </w:r>
      <w:r w:rsidR="00FC391C">
        <w:rPr>
          <w:rFonts w:ascii="Times New Roman" w:hAnsi="Times New Roman" w:cs="Times New Roman"/>
          <w:sz w:val="24"/>
          <w:szCs w:val="24"/>
          <w:lang w:val="en-GB"/>
        </w:rPr>
        <w:t xml:space="preserve"> </w:t>
      </w:r>
      <w:r w:rsidR="00C72E64">
        <w:rPr>
          <w:rFonts w:ascii="Times New Roman" w:hAnsi="Times New Roman" w:cs="Times New Roman"/>
          <w:sz w:val="24"/>
          <w:szCs w:val="24"/>
          <w:lang w:val="en-GB"/>
        </w:rPr>
        <w:t xml:space="preserve">The </w:t>
      </w:r>
      <w:r w:rsidR="00D96EA8">
        <w:rPr>
          <w:rFonts w:ascii="Times New Roman" w:hAnsi="Times New Roman" w:cs="Times New Roman"/>
          <w:sz w:val="24"/>
          <w:szCs w:val="24"/>
          <w:lang w:val="en-GB"/>
        </w:rPr>
        <w:t xml:space="preserve">average </w:t>
      </w:r>
      <w:r w:rsidR="00C72E64">
        <w:rPr>
          <w:rFonts w:ascii="Times New Roman" w:hAnsi="Times New Roman" w:cs="Times New Roman"/>
          <w:sz w:val="24"/>
          <w:szCs w:val="24"/>
          <w:lang w:val="en-GB"/>
        </w:rPr>
        <w:t>R</w:t>
      </w:r>
      <w:r w:rsidR="00AB7BBB" w:rsidRPr="007768FE">
        <w:rPr>
          <w:rFonts w:ascii="Times New Roman" w:hAnsi="Times New Roman" w:cs="Times New Roman"/>
          <w:sz w:val="24"/>
          <w:szCs w:val="24"/>
          <w:vertAlign w:val="superscript"/>
          <w:lang w:val="en-GB"/>
        </w:rPr>
        <w:t>2</w:t>
      </w:r>
      <w:r w:rsidR="00C72E64">
        <w:rPr>
          <w:rFonts w:ascii="Times New Roman" w:hAnsi="Times New Roman" w:cs="Times New Roman"/>
          <w:sz w:val="24"/>
          <w:szCs w:val="24"/>
          <w:lang w:val="en-GB"/>
        </w:rPr>
        <w:t xml:space="preserve"> </w:t>
      </w:r>
      <w:r w:rsidR="00D96EA8">
        <w:rPr>
          <w:rFonts w:ascii="Times New Roman" w:hAnsi="Times New Roman" w:cs="Times New Roman"/>
          <w:sz w:val="24"/>
          <w:szCs w:val="24"/>
          <w:lang w:val="en-GB"/>
        </w:rPr>
        <w:t xml:space="preserve">is above </w:t>
      </w:r>
      <w:r w:rsidR="00DC077C">
        <w:rPr>
          <w:rFonts w:ascii="Times New Roman" w:hAnsi="Times New Roman" w:cs="Times New Roman"/>
          <w:sz w:val="24"/>
          <w:szCs w:val="24"/>
          <w:lang w:val="en-GB"/>
        </w:rPr>
        <w:t xml:space="preserve">0.50 </w:t>
      </w:r>
      <w:r w:rsidR="00D96EA8">
        <w:rPr>
          <w:rFonts w:ascii="Times New Roman" w:hAnsi="Times New Roman" w:cs="Times New Roman"/>
          <w:sz w:val="24"/>
          <w:szCs w:val="24"/>
          <w:lang w:val="en-GB"/>
        </w:rPr>
        <w:t xml:space="preserve">both in 1997 and 2007, and varies between </w:t>
      </w:r>
      <w:r w:rsidR="00AC5E7F">
        <w:rPr>
          <w:rFonts w:ascii="Times New Roman" w:hAnsi="Times New Roman" w:cs="Times New Roman"/>
          <w:sz w:val="24"/>
          <w:szCs w:val="24"/>
          <w:lang w:val="en-GB"/>
        </w:rPr>
        <w:t>0.26 and 0.88 in 1997, and 0.06 and 0.78 in 2007</w:t>
      </w:r>
      <w:r w:rsidR="00DC077C">
        <w:rPr>
          <w:rFonts w:ascii="Times New Roman" w:hAnsi="Times New Roman" w:cs="Times New Roman"/>
          <w:sz w:val="24"/>
          <w:szCs w:val="24"/>
          <w:lang w:val="en-GB"/>
        </w:rPr>
        <w:t>. T</w:t>
      </w:r>
      <w:r w:rsidR="00AC5E7F">
        <w:rPr>
          <w:rFonts w:ascii="Times New Roman" w:hAnsi="Times New Roman" w:cs="Times New Roman"/>
          <w:sz w:val="24"/>
          <w:szCs w:val="24"/>
          <w:lang w:val="en-GB"/>
        </w:rPr>
        <w:t xml:space="preserve">he </w:t>
      </w:r>
      <w:r w:rsidR="00BE0503">
        <w:rPr>
          <w:rFonts w:ascii="Times New Roman" w:hAnsi="Times New Roman" w:cs="Times New Roman"/>
          <w:sz w:val="24"/>
          <w:szCs w:val="24"/>
          <w:lang w:val="en-GB"/>
        </w:rPr>
        <w:t>lowest and highest R</w:t>
      </w:r>
      <w:r w:rsidR="00AB7BBB" w:rsidRPr="007768FE">
        <w:rPr>
          <w:rFonts w:ascii="Times New Roman" w:hAnsi="Times New Roman" w:cs="Times New Roman"/>
          <w:sz w:val="24"/>
          <w:szCs w:val="24"/>
          <w:vertAlign w:val="superscript"/>
          <w:lang w:val="en-GB"/>
        </w:rPr>
        <w:t>2</w:t>
      </w:r>
      <w:r w:rsidR="00BE0503">
        <w:rPr>
          <w:rFonts w:ascii="Times New Roman" w:hAnsi="Times New Roman" w:cs="Times New Roman"/>
          <w:sz w:val="24"/>
          <w:szCs w:val="24"/>
          <w:lang w:val="en-GB"/>
        </w:rPr>
        <w:t xml:space="preserve"> are both observed in </w:t>
      </w:r>
      <w:r w:rsidR="00E44938">
        <w:rPr>
          <w:rFonts w:ascii="Times New Roman" w:hAnsi="Times New Roman" w:cs="Times New Roman"/>
          <w:sz w:val="24"/>
          <w:szCs w:val="24"/>
          <w:lang w:val="en-GB"/>
        </w:rPr>
        <w:t>Zambézia</w:t>
      </w:r>
      <w:r w:rsidR="00BE0503">
        <w:rPr>
          <w:rFonts w:ascii="Times New Roman" w:hAnsi="Times New Roman" w:cs="Times New Roman"/>
          <w:sz w:val="24"/>
          <w:szCs w:val="24"/>
          <w:lang w:val="en-GB"/>
        </w:rPr>
        <w:t xml:space="preserve">: </w:t>
      </w:r>
      <w:r w:rsidR="00DC077C">
        <w:rPr>
          <w:rFonts w:ascii="Times New Roman" w:hAnsi="Times New Roman" w:cs="Times New Roman"/>
          <w:sz w:val="24"/>
          <w:szCs w:val="24"/>
          <w:lang w:val="en-GB"/>
        </w:rPr>
        <w:t>R</w:t>
      </w:r>
      <w:r w:rsidR="00AB7BBB" w:rsidRPr="007768FE">
        <w:rPr>
          <w:rFonts w:ascii="Times New Roman" w:hAnsi="Times New Roman" w:cs="Times New Roman"/>
          <w:sz w:val="24"/>
          <w:szCs w:val="24"/>
          <w:vertAlign w:val="superscript"/>
          <w:lang w:val="en-GB"/>
        </w:rPr>
        <w:t>2</w:t>
      </w:r>
      <w:r w:rsidR="00AC1920">
        <w:rPr>
          <w:rFonts w:ascii="Times New Roman" w:hAnsi="Times New Roman" w:cs="Times New Roman"/>
          <w:sz w:val="24"/>
          <w:szCs w:val="24"/>
          <w:lang w:val="en-GB"/>
        </w:rPr>
        <w:t xml:space="preserve">=0.88 for </w:t>
      </w:r>
      <w:r w:rsidR="00DC077C">
        <w:rPr>
          <w:rFonts w:ascii="Times New Roman" w:hAnsi="Times New Roman" w:cs="Times New Roman"/>
          <w:sz w:val="24"/>
          <w:szCs w:val="24"/>
          <w:lang w:val="en-GB"/>
        </w:rPr>
        <w:t xml:space="preserve">urban </w:t>
      </w:r>
      <w:r w:rsidR="00E44938">
        <w:rPr>
          <w:rFonts w:ascii="Times New Roman" w:hAnsi="Times New Roman" w:cs="Times New Roman"/>
          <w:sz w:val="24"/>
          <w:szCs w:val="24"/>
          <w:lang w:val="en-GB"/>
        </w:rPr>
        <w:t>Zambézia</w:t>
      </w:r>
      <w:r w:rsidR="00DC077C">
        <w:rPr>
          <w:rFonts w:ascii="Times New Roman" w:hAnsi="Times New Roman" w:cs="Times New Roman"/>
          <w:sz w:val="24"/>
          <w:szCs w:val="24"/>
          <w:lang w:val="en-GB"/>
        </w:rPr>
        <w:t xml:space="preserve"> in 1997, and </w:t>
      </w:r>
      <w:r w:rsidR="00AC1920">
        <w:rPr>
          <w:rFonts w:ascii="Times New Roman" w:hAnsi="Times New Roman" w:cs="Times New Roman"/>
          <w:sz w:val="24"/>
          <w:szCs w:val="24"/>
          <w:lang w:val="en-GB"/>
        </w:rPr>
        <w:t>R</w:t>
      </w:r>
      <w:r w:rsidR="00AB7BBB" w:rsidRPr="007768FE">
        <w:rPr>
          <w:rFonts w:ascii="Times New Roman" w:hAnsi="Times New Roman" w:cs="Times New Roman"/>
          <w:sz w:val="24"/>
          <w:szCs w:val="24"/>
          <w:vertAlign w:val="superscript"/>
          <w:lang w:val="en-GB"/>
        </w:rPr>
        <w:t>2</w:t>
      </w:r>
      <w:r w:rsidR="00AC1920">
        <w:rPr>
          <w:rFonts w:ascii="Times New Roman" w:hAnsi="Times New Roman" w:cs="Times New Roman"/>
          <w:sz w:val="24"/>
          <w:szCs w:val="24"/>
          <w:lang w:val="en-GB"/>
        </w:rPr>
        <w:t xml:space="preserve">=0.06 </w:t>
      </w:r>
      <w:r w:rsidR="00AC5E7F">
        <w:rPr>
          <w:rFonts w:ascii="Times New Roman" w:hAnsi="Times New Roman" w:cs="Times New Roman"/>
          <w:sz w:val="24"/>
          <w:szCs w:val="24"/>
          <w:lang w:val="en-GB"/>
        </w:rPr>
        <w:t xml:space="preserve">for </w:t>
      </w:r>
      <w:r w:rsidR="00250C45">
        <w:rPr>
          <w:rFonts w:ascii="Times New Roman" w:hAnsi="Times New Roman" w:cs="Times New Roman"/>
          <w:sz w:val="24"/>
          <w:szCs w:val="24"/>
          <w:lang w:val="en-GB"/>
        </w:rPr>
        <w:t xml:space="preserve">rural </w:t>
      </w:r>
      <w:r w:rsidR="00E44938">
        <w:rPr>
          <w:rFonts w:ascii="Times New Roman" w:hAnsi="Times New Roman" w:cs="Times New Roman"/>
          <w:sz w:val="24"/>
          <w:szCs w:val="24"/>
          <w:lang w:val="en-GB"/>
        </w:rPr>
        <w:t>Zambézia</w:t>
      </w:r>
      <w:r w:rsidR="00250C45">
        <w:rPr>
          <w:rFonts w:ascii="Times New Roman" w:hAnsi="Times New Roman" w:cs="Times New Roman"/>
          <w:sz w:val="24"/>
          <w:szCs w:val="24"/>
          <w:lang w:val="en-GB"/>
        </w:rPr>
        <w:t xml:space="preserve"> in 2007</w:t>
      </w:r>
      <w:r w:rsidR="00522AD0">
        <w:rPr>
          <w:rFonts w:ascii="Times New Roman" w:hAnsi="Times New Roman" w:cs="Times New Roman"/>
          <w:sz w:val="24"/>
          <w:szCs w:val="24"/>
          <w:lang w:val="en-GB"/>
        </w:rPr>
        <w:t>. T</w:t>
      </w:r>
      <w:r w:rsidR="0019706A">
        <w:rPr>
          <w:rFonts w:ascii="Times New Roman" w:hAnsi="Times New Roman" w:cs="Times New Roman"/>
          <w:sz w:val="24"/>
          <w:szCs w:val="24"/>
          <w:lang w:val="en-GB"/>
        </w:rPr>
        <w:t>he low R</w:t>
      </w:r>
      <w:r w:rsidR="0019706A" w:rsidRPr="007768FE">
        <w:rPr>
          <w:rFonts w:ascii="Times New Roman" w:hAnsi="Times New Roman" w:cs="Times New Roman"/>
          <w:sz w:val="24"/>
          <w:szCs w:val="24"/>
          <w:vertAlign w:val="superscript"/>
          <w:lang w:val="en-GB"/>
        </w:rPr>
        <w:t>2</w:t>
      </w:r>
      <w:r w:rsidR="0019706A">
        <w:rPr>
          <w:rFonts w:ascii="Times New Roman" w:hAnsi="Times New Roman" w:cs="Times New Roman"/>
          <w:sz w:val="24"/>
          <w:szCs w:val="24"/>
          <w:lang w:val="en-GB"/>
        </w:rPr>
        <w:t xml:space="preserve"> for rural </w:t>
      </w:r>
      <w:r w:rsidR="00E44938">
        <w:rPr>
          <w:rFonts w:ascii="Times New Roman" w:hAnsi="Times New Roman" w:cs="Times New Roman"/>
          <w:sz w:val="24"/>
          <w:szCs w:val="24"/>
          <w:lang w:val="en-GB"/>
        </w:rPr>
        <w:t>Zambézia</w:t>
      </w:r>
      <w:r w:rsidR="00F96251">
        <w:rPr>
          <w:rFonts w:ascii="Times New Roman" w:hAnsi="Times New Roman" w:cs="Times New Roman"/>
          <w:sz w:val="24"/>
          <w:szCs w:val="24"/>
          <w:lang w:val="en-GB"/>
        </w:rPr>
        <w:t xml:space="preserve"> </w:t>
      </w:r>
      <w:r w:rsidR="0024017B">
        <w:rPr>
          <w:rFonts w:ascii="Times New Roman" w:hAnsi="Times New Roman" w:cs="Times New Roman"/>
          <w:sz w:val="24"/>
          <w:szCs w:val="24"/>
          <w:lang w:val="en-GB"/>
        </w:rPr>
        <w:t>is partly caused</w:t>
      </w:r>
      <w:r w:rsidR="006D420D">
        <w:rPr>
          <w:rFonts w:ascii="Times New Roman" w:hAnsi="Times New Roman" w:cs="Times New Roman"/>
          <w:sz w:val="24"/>
          <w:szCs w:val="24"/>
          <w:lang w:val="en-GB"/>
        </w:rPr>
        <w:t xml:space="preserve"> </w:t>
      </w:r>
      <w:r w:rsidR="0024017B">
        <w:rPr>
          <w:rFonts w:ascii="Times New Roman" w:hAnsi="Times New Roman" w:cs="Times New Roman"/>
          <w:sz w:val="24"/>
          <w:szCs w:val="24"/>
          <w:lang w:val="en-GB"/>
        </w:rPr>
        <w:t>by</w:t>
      </w:r>
      <w:r w:rsidR="006D420D">
        <w:rPr>
          <w:rFonts w:ascii="Times New Roman" w:hAnsi="Times New Roman" w:cs="Times New Roman"/>
          <w:sz w:val="24"/>
          <w:szCs w:val="24"/>
          <w:lang w:val="en-GB"/>
        </w:rPr>
        <w:t xml:space="preserve"> the fact that only few (five) parameters are </w:t>
      </w:r>
      <w:r w:rsidR="00F96251">
        <w:rPr>
          <w:rFonts w:ascii="Times New Roman" w:hAnsi="Times New Roman" w:cs="Times New Roman"/>
          <w:sz w:val="24"/>
          <w:szCs w:val="24"/>
          <w:lang w:val="en-GB"/>
        </w:rPr>
        <w:t>significant</w:t>
      </w:r>
      <w:r w:rsidR="007F49B4">
        <w:rPr>
          <w:rFonts w:ascii="Times New Roman" w:hAnsi="Times New Roman" w:cs="Times New Roman"/>
          <w:sz w:val="24"/>
          <w:szCs w:val="24"/>
          <w:lang w:val="en-GB"/>
        </w:rPr>
        <w:t xml:space="preserve"> in 2007</w:t>
      </w:r>
      <w:r w:rsidR="0024017B">
        <w:rPr>
          <w:rFonts w:ascii="Times New Roman" w:hAnsi="Times New Roman" w:cs="Times New Roman"/>
          <w:sz w:val="24"/>
          <w:szCs w:val="24"/>
          <w:lang w:val="en-GB"/>
        </w:rPr>
        <w:t xml:space="preserve"> – a reason for the very low number of </w:t>
      </w:r>
      <w:r w:rsidR="0097538F">
        <w:rPr>
          <w:rFonts w:ascii="Times New Roman" w:hAnsi="Times New Roman" w:cs="Times New Roman"/>
          <w:sz w:val="24"/>
          <w:szCs w:val="24"/>
          <w:lang w:val="en-GB"/>
        </w:rPr>
        <w:t>significant parameters</w:t>
      </w:r>
      <w:r w:rsidR="0024017B">
        <w:rPr>
          <w:rFonts w:ascii="Times New Roman" w:hAnsi="Times New Roman" w:cs="Times New Roman"/>
          <w:sz w:val="24"/>
          <w:szCs w:val="24"/>
          <w:lang w:val="en-GB"/>
        </w:rPr>
        <w:t xml:space="preserve"> is that rural </w:t>
      </w:r>
      <w:r w:rsidR="00E44938">
        <w:rPr>
          <w:rFonts w:ascii="Times New Roman" w:hAnsi="Times New Roman" w:cs="Times New Roman"/>
          <w:sz w:val="24"/>
          <w:szCs w:val="24"/>
          <w:lang w:val="en-GB"/>
        </w:rPr>
        <w:t>Zambézia</w:t>
      </w:r>
      <w:r w:rsidR="0024017B">
        <w:rPr>
          <w:rFonts w:ascii="Times New Roman" w:hAnsi="Times New Roman" w:cs="Times New Roman"/>
          <w:sz w:val="24"/>
          <w:szCs w:val="24"/>
          <w:lang w:val="en-GB"/>
        </w:rPr>
        <w:t xml:space="preserve"> is the stratum with the most rejections </w:t>
      </w:r>
      <w:r w:rsidR="0097538F">
        <w:rPr>
          <w:rFonts w:ascii="Times New Roman" w:hAnsi="Times New Roman" w:cs="Times New Roman"/>
          <w:sz w:val="24"/>
          <w:szCs w:val="24"/>
          <w:lang w:val="en-GB"/>
        </w:rPr>
        <w:t xml:space="preserve">of hypotheses tests regarding </w:t>
      </w:r>
      <w:r w:rsidR="0024017B">
        <w:rPr>
          <w:rFonts w:ascii="Times New Roman" w:hAnsi="Times New Roman" w:cs="Times New Roman"/>
          <w:sz w:val="24"/>
          <w:szCs w:val="24"/>
          <w:lang w:val="en-GB"/>
        </w:rPr>
        <w:t xml:space="preserve">equality </w:t>
      </w:r>
      <w:r w:rsidR="0097538F">
        <w:rPr>
          <w:rFonts w:ascii="Times New Roman" w:hAnsi="Times New Roman" w:cs="Times New Roman"/>
          <w:sz w:val="24"/>
          <w:szCs w:val="24"/>
          <w:lang w:val="en-GB"/>
        </w:rPr>
        <w:t xml:space="preserve">of </w:t>
      </w:r>
      <w:r w:rsidR="0024017B">
        <w:rPr>
          <w:rFonts w:ascii="Times New Roman" w:hAnsi="Times New Roman" w:cs="Times New Roman"/>
          <w:sz w:val="24"/>
          <w:szCs w:val="24"/>
          <w:lang w:val="en-GB"/>
        </w:rPr>
        <w:t>survey and census variable means</w:t>
      </w:r>
      <w:r w:rsidR="00522AD0">
        <w:rPr>
          <w:rFonts w:ascii="Times New Roman" w:hAnsi="Times New Roman" w:cs="Times New Roman"/>
          <w:sz w:val="24"/>
          <w:szCs w:val="24"/>
          <w:lang w:val="en-GB"/>
        </w:rPr>
        <w:t xml:space="preserve">. </w:t>
      </w:r>
      <w:r w:rsidR="00000532">
        <w:rPr>
          <w:rFonts w:ascii="Times New Roman" w:hAnsi="Times New Roman" w:cs="Times New Roman"/>
          <w:sz w:val="24"/>
          <w:szCs w:val="24"/>
          <w:lang w:val="en-GB"/>
        </w:rPr>
        <w:t xml:space="preserve">The background for this is not clear, but this may indicate problems with the reporting, since the </w:t>
      </w:r>
      <w:r w:rsidR="008278F5">
        <w:rPr>
          <w:rFonts w:ascii="Times New Roman" w:hAnsi="Times New Roman" w:cs="Times New Roman"/>
          <w:sz w:val="24"/>
          <w:szCs w:val="24"/>
          <w:lang w:val="en-GB"/>
        </w:rPr>
        <w:t xml:space="preserve">time </w:t>
      </w:r>
      <w:r w:rsidR="00000532">
        <w:rPr>
          <w:rFonts w:ascii="Times New Roman" w:hAnsi="Times New Roman" w:cs="Times New Roman"/>
          <w:sz w:val="24"/>
          <w:szCs w:val="24"/>
          <w:lang w:val="en-GB"/>
        </w:rPr>
        <w:t xml:space="preserve">distance between the survey 2008/09 and Census 2007 </w:t>
      </w:r>
      <w:r w:rsidR="008278F5">
        <w:rPr>
          <w:rFonts w:ascii="Times New Roman" w:hAnsi="Times New Roman" w:cs="Times New Roman"/>
          <w:sz w:val="24"/>
          <w:szCs w:val="24"/>
          <w:lang w:val="en-GB"/>
        </w:rPr>
        <w:t>was</w:t>
      </w:r>
      <w:r w:rsidR="00000532">
        <w:rPr>
          <w:rFonts w:ascii="Times New Roman" w:hAnsi="Times New Roman" w:cs="Times New Roman"/>
          <w:sz w:val="24"/>
          <w:szCs w:val="24"/>
          <w:lang w:val="en-GB"/>
        </w:rPr>
        <w:t xml:space="preserve"> not </w:t>
      </w:r>
      <w:r w:rsidR="008278F5">
        <w:rPr>
          <w:rFonts w:ascii="Times New Roman" w:hAnsi="Times New Roman" w:cs="Times New Roman"/>
          <w:sz w:val="24"/>
          <w:szCs w:val="24"/>
          <w:lang w:val="en-GB"/>
        </w:rPr>
        <w:t>unusually long</w:t>
      </w:r>
      <w:r w:rsidR="001A3C1E">
        <w:rPr>
          <w:rFonts w:ascii="Times New Roman" w:hAnsi="Times New Roman" w:cs="Times New Roman"/>
          <w:sz w:val="24"/>
          <w:szCs w:val="24"/>
          <w:lang w:val="en-GB"/>
        </w:rPr>
        <w:t xml:space="preserve">. </w:t>
      </w:r>
      <w:r w:rsidR="00405394">
        <w:rPr>
          <w:rFonts w:ascii="Times New Roman" w:hAnsi="Times New Roman" w:cs="Times New Roman"/>
          <w:sz w:val="24"/>
          <w:szCs w:val="24"/>
          <w:lang w:val="en-GB"/>
        </w:rPr>
        <w:t xml:space="preserve">The results for Zambézia </w:t>
      </w:r>
      <w:r w:rsidR="00C557CA">
        <w:rPr>
          <w:rFonts w:ascii="Times New Roman" w:hAnsi="Times New Roman" w:cs="Times New Roman"/>
          <w:sz w:val="24"/>
          <w:szCs w:val="24"/>
          <w:lang w:val="en-GB"/>
        </w:rPr>
        <w:t xml:space="preserve">should therefore be interpreted cautiously. </w:t>
      </w:r>
      <w:r w:rsidR="00E44938">
        <w:rPr>
          <w:rFonts w:ascii="Times New Roman" w:hAnsi="Times New Roman" w:cs="Times New Roman"/>
          <w:sz w:val="24"/>
          <w:szCs w:val="24"/>
          <w:lang w:val="en-GB"/>
        </w:rPr>
        <w:t>Zambézia</w:t>
      </w:r>
      <w:r w:rsidR="001A3C1E">
        <w:rPr>
          <w:rFonts w:ascii="Times New Roman" w:hAnsi="Times New Roman" w:cs="Times New Roman"/>
          <w:sz w:val="24"/>
          <w:szCs w:val="24"/>
          <w:lang w:val="en-GB"/>
        </w:rPr>
        <w:t xml:space="preserve"> is the only province registering a</w:t>
      </w:r>
      <w:r w:rsidR="00000532">
        <w:rPr>
          <w:rFonts w:ascii="Times New Roman" w:hAnsi="Times New Roman" w:cs="Times New Roman"/>
          <w:sz w:val="24"/>
          <w:szCs w:val="24"/>
          <w:lang w:val="en-GB"/>
        </w:rPr>
        <w:t xml:space="preserve"> poverty increase over the decade</w:t>
      </w:r>
      <w:r w:rsidR="001A3C1E">
        <w:rPr>
          <w:rFonts w:ascii="Times New Roman" w:hAnsi="Times New Roman" w:cs="Times New Roman"/>
          <w:sz w:val="24"/>
          <w:szCs w:val="24"/>
          <w:lang w:val="en-GB"/>
        </w:rPr>
        <w:t xml:space="preserve">. The </w:t>
      </w:r>
      <w:r w:rsidR="001A3C1E">
        <w:rPr>
          <w:rFonts w:ascii="Times New Roman" w:hAnsi="Times New Roman" w:cs="Times New Roman"/>
          <w:i/>
          <w:sz w:val="24"/>
          <w:szCs w:val="24"/>
          <w:lang w:val="en-GB"/>
        </w:rPr>
        <w:t>Third National Poverty Assessment</w:t>
      </w:r>
      <w:r w:rsidR="001A3C1E">
        <w:rPr>
          <w:rFonts w:ascii="Times New Roman" w:hAnsi="Times New Roman" w:cs="Times New Roman"/>
          <w:sz w:val="24"/>
          <w:szCs w:val="24"/>
          <w:lang w:val="en-GB"/>
        </w:rPr>
        <w:t xml:space="preserve"> (DNEAP 2010) points to flooding events and plant diseases as factors which may have driven up observed poverty rates in Zambézia in 2008-09. </w:t>
      </w:r>
      <w:r w:rsidR="0097538F">
        <w:rPr>
          <w:rFonts w:ascii="Times New Roman" w:hAnsi="Times New Roman" w:cs="Times New Roman"/>
          <w:sz w:val="24"/>
          <w:szCs w:val="24"/>
          <w:lang w:val="en-GB"/>
        </w:rPr>
        <w:t xml:space="preserve">We should note </w:t>
      </w:r>
      <w:r w:rsidR="00B37A10">
        <w:rPr>
          <w:rFonts w:ascii="Times New Roman" w:hAnsi="Times New Roman" w:cs="Times New Roman"/>
          <w:sz w:val="24"/>
          <w:szCs w:val="24"/>
          <w:lang w:val="en-GB"/>
        </w:rPr>
        <w:t xml:space="preserve">here </w:t>
      </w:r>
      <w:r w:rsidR="0097538F">
        <w:rPr>
          <w:rFonts w:ascii="Times New Roman" w:hAnsi="Times New Roman" w:cs="Times New Roman"/>
          <w:sz w:val="24"/>
          <w:szCs w:val="24"/>
          <w:lang w:val="en-GB"/>
        </w:rPr>
        <w:t>that l</w:t>
      </w:r>
      <w:r w:rsidR="00522AD0">
        <w:rPr>
          <w:rFonts w:ascii="Times New Roman" w:hAnsi="Times New Roman" w:cs="Times New Roman"/>
          <w:sz w:val="24"/>
          <w:szCs w:val="24"/>
          <w:lang w:val="en-GB"/>
        </w:rPr>
        <w:t>ow</w:t>
      </w:r>
      <w:r w:rsidR="00892162">
        <w:rPr>
          <w:rFonts w:ascii="Times New Roman" w:hAnsi="Times New Roman" w:cs="Times New Roman"/>
          <w:sz w:val="24"/>
          <w:szCs w:val="24"/>
          <w:lang w:val="en-GB"/>
        </w:rPr>
        <w:t>er</w:t>
      </w:r>
      <w:r w:rsidR="00522AD0">
        <w:rPr>
          <w:rFonts w:ascii="Times New Roman" w:hAnsi="Times New Roman" w:cs="Times New Roman"/>
          <w:sz w:val="24"/>
          <w:szCs w:val="24"/>
          <w:lang w:val="en-GB"/>
        </w:rPr>
        <w:t xml:space="preserve"> R</w:t>
      </w:r>
      <w:r w:rsidR="00522AD0" w:rsidRPr="007768FE">
        <w:rPr>
          <w:rFonts w:ascii="Times New Roman" w:hAnsi="Times New Roman" w:cs="Times New Roman"/>
          <w:sz w:val="24"/>
          <w:szCs w:val="24"/>
          <w:vertAlign w:val="superscript"/>
          <w:lang w:val="en-GB"/>
        </w:rPr>
        <w:t>2</w:t>
      </w:r>
      <w:r w:rsidR="00522AD0">
        <w:rPr>
          <w:rFonts w:ascii="Times New Roman" w:hAnsi="Times New Roman" w:cs="Times New Roman"/>
          <w:sz w:val="24"/>
          <w:szCs w:val="24"/>
          <w:lang w:val="en-GB"/>
        </w:rPr>
        <w:t xml:space="preserve"> for rural areas </w:t>
      </w:r>
      <w:r w:rsidR="00892162">
        <w:rPr>
          <w:rFonts w:ascii="Times New Roman" w:hAnsi="Times New Roman" w:cs="Times New Roman"/>
          <w:sz w:val="24"/>
          <w:szCs w:val="24"/>
          <w:lang w:val="en-GB"/>
        </w:rPr>
        <w:t xml:space="preserve">than urban areas </w:t>
      </w:r>
      <w:r w:rsidR="00522AD0">
        <w:rPr>
          <w:rFonts w:ascii="Times New Roman" w:hAnsi="Times New Roman" w:cs="Times New Roman"/>
          <w:sz w:val="24"/>
          <w:szCs w:val="24"/>
          <w:lang w:val="en-GB"/>
        </w:rPr>
        <w:t xml:space="preserve">are </w:t>
      </w:r>
      <w:r w:rsidR="001A3C1E">
        <w:rPr>
          <w:rFonts w:ascii="Times New Roman" w:hAnsi="Times New Roman" w:cs="Times New Roman"/>
          <w:sz w:val="24"/>
          <w:szCs w:val="24"/>
          <w:lang w:val="en-GB"/>
        </w:rPr>
        <w:t>common</w:t>
      </w:r>
      <w:r w:rsidR="00892162">
        <w:rPr>
          <w:rFonts w:ascii="Times New Roman" w:hAnsi="Times New Roman" w:cs="Times New Roman"/>
          <w:sz w:val="24"/>
          <w:szCs w:val="24"/>
          <w:lang w:val="en-GB"/>
        </w:rPr>
        <w:t xml:space="preserve"> </w:t>
      </w:r>
      <w:r w:rsidR="00985576">
        <w:rPr>
          <w:rFonts w:ascii="Times New Roman" w:hAnsi="Times New Roman" w:cs="Times New Roman"/>
          <w:sz w:val="24"/>
          <w:szCs w:val="24"/>
          <w:lang w:val="en-GB"/>
        </w:rPr>
        <w:t xml:space="preserve">in </w:t>
      </w:r>
      <w:r w:rsidR="00892162">
        <w:rPr>
          <w:rFonts w:ascii="Times New Roman" w:hAnsi="Times New Roman" w:cs="Times New Roman"/>
          <w:sz w:val="24"/>
          <w:szCs w:val="24"/>
          <w:lang w:val="en-GB"/>
        </w:rPr>
        <w:t>poverty map</w:t>
      </w:r>
      <w:r w:rsidR="00985576">
        <w:rPr>
          <w:rFonts w:ascii="Times New Roman" w:hAnsi="Times New Roman" w:cs="Times New Roman"/>
          <w:sz w:val="24"/>
          <w:szCs w:val="24"/>
          <w:lang w:val="en-GB"/>
        </w:rPr>
        <w:t>ping analyses</w:t>
      </w:r>
      <w:r w:rsidR="001A3C1E">
        <w:rPr>
          <w:rFonts w:ascii="Times New Roman" w:hAnsi="Times New Roman" w:cs="Times New Roman"/>
          <w:sz w:val="24"/>
          <w:szCs w:val="24"/>
          <w:lang w:val="en-GB"/>
        </w:rPr>
        <w:t xml:space="preserve"> (</w:t>
      </w:r>
      <w:r w:rsidR="00551A63" w:rsidRPr="002A107E">
        <w:rPr>
          <w:rFonts w:ascii="Times New Roman" w:hAnsi="Times New Roman" w:cs="Times New Roman"/>
          <w:sz w:val="24"/>
          <w:szCs w:val="24"/>
          <w:lang w:val="en-GB"/>
        </w:rPr>
        <w:t>Mistiaen</w:t>
      </w:r>
      <w:r w:rsidR="001A3C1E">
        <w:rPr>
          <w:rFonts w:ascii="Times New Roman" w:hAnsi="Times New Roman" w:cs="Times New Roman"/>
          <w:sz w:val="24"/>
          <w:szCs w:val="24"/>
          <w:lang w:val="en-GB"/>
        </w:rPr>
        <w:t xml:space="preserve"> </w:t>
      </w:r>
      <w:r w:rsidR="00551A63">
        <w:rPr>
          <w:rFonts w:ascii="Times New Roman" w:hAnsi="Times New Roman" w:cs="Times New Roman"/>
          <w:sz w:val="24"/>
          <w:szCs w:val="24"/>
          <w:lang w:val="en-GB"/>
        </w:rPr>
        <w:t>2002).</w:t>
      </w:r>
      <w:r w:rsidR="0023007B">
        <w:rPr>
          <w:rFonts w:ascii="Times New Roman" w:hAnsi="Times New Roman" w:cs="Times New Roman"/>
          <w:sz w:val="24"/>
          <w:szCs w:val="24"/>
          <w:lang w:val="en-GB"/>
        </w:rPr>
        <w:t xml:space="preserve"> </w:t>
      </w:r>
      <w:r w:rsidR="00B950D9">
        <w:rPr>
          <w:rFonts w:ascii="Times New Roman" w:hAnsi="Times New Roman" w:cs="Times New Roman"/>
          <w:sz w:val="24"/>
          <w:szCs w:val="24"/>
          <w:lang w:val="en-GB"/>
        </w:rPr>
        <w:t xml:space="preserve">This is also true </w:t>
      </w:r>
      <w:r w:rsidR="00DE2395">
        <w:rPr>
          <w:rFonts w:ascii="Times New Roman" w:hAnsi="Times New Roman" w:cs="Times New Roman"/>
          <w:sz w:val="24"/>
          <w:szCs w:val="24"/>
          <w:lang w:val="en-GB"/>
        </w:rPr>
        <w:t>in this paper’s regressions</w:t>
      </w:r>
      <w:r w:rsidR="00B950D9">
        <w:rPr>
          <w:rFonts w:ascii="Times New Roman" w:hAnsi="Times New Roman" w:cs="Times New Roman"/>
          <w:sz w:val="24"/>
          <w:szCs w:val="24"/>
          <w:lang w:val="en-GB"/>
        </w:rPr>
        <w:t xml:space="preserve"> </w:t>
      </w:r>
      <w:r w:rsidR="00B950D9">
        <w:rPr>
          <w:rFonts w:ascii="Times New Roman" w:hAnsi="Times New Roman" w:cs="Times New Roman"/>
          <w:sz w:val="24"/>
          <w:szCs w:val="24"/>
          <w:lang w:val="en-GB"/>
        </w:rPr>
        <w:lastRenderedPageBreak/>
        <w:t xml:space="preserve">where </w:t>
      </w:r>
      <w:r w:rsidR="0023007B">
        <w:rPr>
          <w:rFonts w:ascii="Times New Roman" w:hAnsi="Times New Roman" w:cs="Times New Roman"/>
          <w:sz w:val="24"/>
          <w:szCs w:val="24"/>
          <w:lang w:val="en-GB"/>
        </w:rPr>
        <w:t>the average R</w:t>
      </w:r>
      <w:r w:rsidR="0023007B" w:rsidRPr="007768FE">
        <w:rPr>
          <w:rFonts w:ascii="Times New Roman" w:hAnsi="Times New Roman" w:cs="Times New Roman"/>
          <w:sz w:val="24"/>
          <w:szCs w:val="24"/>
          <w:vertAlign w:val="superscript"/>
          <w:lang w:val="en-GB"/>
        </w:rPr>
        <w:t>2</w:t>
      </w:r>
      <w:r w:rsidR="0023007B">
        <w:rPr>
          <w:rFonts w:ascii="Times New Roman" w:hAnsi="Times New Roman" w:cs="Times New Roman"/>
          <w:sz w:val="24"/>
          <w:szCs w:val="24"/>
          <w:lang w:val="en-GB"/>
        </w:rPr>
        <w:t xml:space="preserve"> for the urban strata</w:t>
      </w:r>
      <w:r w:rsidR="001A3C1E">
        <w:rPr>
          <w:rFonts w:ascii="Times New Roman" w:hAnsi="Times New Roman" w:cs="Times New Roman"/>
          <w:sz w:val="24"/>
          <w:szCs w:val="24"/>
          <w:lang w:val="en-GB"/>
        </w:rPr>
        <w:t xml:space="preserve"> are</w:t>
      </w:r>
      <w:r w:rsidR="0023007B">
        <w:rPr>
          <w:rFonts w:ascii="Times New Roman" w:hAnsi="Times New Roman" w:cs="Times New Roman"/>
          <w:sz w:val="24"/>
          <w:szCs w:val="24"/>
          <w:lang w:val="en-GB"/>
        </w:rPr>
        <w:t xml:space="preserve"> </w:t>
      </w:r>
      <w:r w:rsidR="00A74D4F">
        <w:rPr>
          <w:rFonts w:ascii="Times New Roman" w:hAnsi="Times New Roman" w:cs="Times New Roman"/>
          <w:sz w:val="24"/>
          <w:szCs w:val="24"/>
          <w:lang w:val="en-GB"/>
        </w:rPr>
        <w:t xml:space="preserve">0.70 and 0.65 in </w:t>
      </w:r>
      <w:r w:rsidR="001A3C1E">
        <w:rPr>
          <w:rFonts w:ascii="Times New Roman" w:hAnsi="Times New Roman" w:cs="Times New Roman"/>
          <w:sz w:val="24"/>
          <w:szCs w:val="24"/>
          <w:lang w:val="en-GB"/>
        </w:rPr>
        <w:t>1997 and 2007 respectively, while they</w:t>
      </w:r>
      <w:r w:rsidR="002B16AB">
        <w:rPr>
          <w:rFonts w:ascii="Times New Roman" w:hAnsi="Times New Roman" w:cs="Times New Roman"/>
          <w:sz w:val="24"/>
          <w:szCs w:val="24"/>
          <w:lang w:val="en-GB"/>
        </w:rPr>
        <w:t xml:space="preserve"> </w:t>
      </w:r>
      <w:r w:rsidR="001A3C1E">
        <w:rPr>
          <w:rFonts w:ascii="Times New Roman" w:hAnsi="Times New Roman" w:cs="Times New Roman"/>
          <w:sz w:val="24"/>
          <w:szCs w:val="24"/>
          <w:lang w:val="en-GB"/>
        </w:rPr>
        <w:t xml:space="preserve">are </w:t>
      </w:r>
      <w:r w:rsidR="002B16AB">
        <w:rPr>
          <w:rFonts w:ascii="Times New Roman" w:hAnsi="Times New Roman" w:cs="Times New Roman"/>
          <w:sz w:val="24"/>
          <w:szCs w:val="24"/>
          <w:lang w:val="en-GB"/>
        </w:rPr>
        <w:t xml:space="preserve">0.43 and 0.40 for </w:t>
      </w:r>
      <w:r w:rsidR="00FC0A1A">
        <w:rPr>
          <w:rFonts w:ascii="Times New Roman" w:hAnsi="Times New Roman" w:cs="Times New Roman"/>
          <w:sz w:val="24"/>
          <w:szCs w:val="24"/>
          <w:lang w:val="en-GB"/>
        </w:rPr>
        <w:t xml:space="preserve">the </w:t>
      </w:r>
      <w:r w:rsidR="002B16AB">
        <w:rPr>
          <w:rFonts w:ascii="Times New Roman" w:hAnsi="Times New Roman" w:cs="Times New Roman"/>
          <w:sz w:val="24"/>
          <w:szCs w:val="24"/>
          <w:lang w:val="en-GB"/>
        </w:rPr>
        <w:t>rural strata</w:t>
      </w:r>
      <w:r w:rsidR="000D7160">
        <w:rPr>
          <w:rFonts w:ascii="Times New Roman" w:hAnsi="Times New Roman" w:cs="Times New Roman"/>
          <w:sz w:val="24"/>
          <w:szCs w:val="24"/>
          <w:lang w:val="en-GB"/>
        </w:rPr>
        <w:t>.</w:t>
      </w:r>
    </w:p>
    <w:p w:rsidR="009B57C3" w:rsidRDefault="009B57C3" w:rsidP="00782B3F">
      <w:pPr>
        <w:pStyle w:val="NoSpacing"/>
        <w:spacing w:line="360" w:lineRule="auto"/>
        <w:rPr>
          <w:rFonts w:ascii="Times New Roman" w:hAnsi="Times New Roman" w:cs="Times New Roman"/>
          <w:sz w:val="24"/>
          <w:szCs w:val="24"/>
          <w:lang w:val="en-GB"/>
        </w:rPr>
      </w:pPr>
    </w:p>
    <w:p w:rsidR="009B57C3" w:rsidRPr="009B57C3" w:rsidRDefault="00B712FE" w:rsidP="00782B3F">
      <w:pPr>
        <w:pStyle w:val="NoSpacing"/>
        <w:spacing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 xml:space="preserve">3. </w:t>
      </w:r>
      <w:r w:rsidR="00D60BA5">
        <w:rPr>
          <w:rFonts w:ascii="Times New Roman" w:hAnsi="Times New Roman" w:cs="Times New Roman"/>
          <w:b/>
          <w:sz w:val="24"/>
          <w:szCs w:val="24"/>
          <w:lang w:val="en-GB"/>
        </w:rPr>
        <w:t>District p</w:t>
      </w:r>
      <w:r w:rsidR="00347AD9">
        <w:rPr>
          <w:rFonts w:ascii="Times New Roman" w:hAnsi="Times New Roman" w:cs="Times New Roman"/>
          <w:b/>
          <w:sz w:val="24"/>
          <w:szCs w:val="24"/>
          <w:lang w:val="en-GB"/>
        </w:rPr>
        <w:t>overty s</w:t>
      </w:r>
      <w:r w:rsidR="009B57C3" w:rsidRPr="009B57C3">
        <w:rPr>
          <w:rFonts w:ascii="Times New Roman" w:hAnsi="Times New Roman" w:cs="Times New Roman"/>
          <w:b/>
          <w:sz w:val="24"/>
          <w:szCs w:val="24"/>
          <w:lang w:val="en-GB"/>
        </w:rPr>
        <w:t>imulations</w:t>
      </w:r>
    </w:p>
    <w:p w:rsidR="008628FF" w:rsidRDefault="008628FF" w:rsidP="00782B3F">
      <w:pPr>
        <w:pStyle w:val="NoSpacing"/>
        <w:spacing w:line="360" w:lineRule="auto"/>
        <w:rPr>
          <w:rFonts w:ascii="Times New Roman" w:hAnsi="Times New Roman" w:cs="Times New Roman"/>
          <w:sz w:val="24"/>
          <w:szCs w:val="24"/>
          <w:lang w:val="en-GB"/>
        </w:rPr>
      </w:pPr>
    </w:p>
    <w:p w:rsidR="002418E0" w:rsidRPr="002418E0" w:rsidRDefault="002418E0" w:rsidP="00782B3F">
      <w:pPr>
        <w:pStyle w:val="NoSpacing"/>
        <w:spacing w:line="360" w:lineRule="auto"/>
        <w:rPr>
          <w:rFonts w:ascii="Times New Roman" w:hAnsi="Times New Roman" w:cs="Times New Roman"/>
          <w:i/>
          <w:sz w:val="24"/>
          <w:szCs w:val="24"/>
          <w:lang w:val="en-GB"/>
        </w:rPr>
      </w:pPr>
      <w:r w:rsidRPr="002418E0">
        <w:rPr>
          <w:rFonts w:ascii="Times New Roman" w:hAnsi="Times New Roman" w:cs="Times New Roman"/>
          <w:i/>
          <w:sz w:val="24"/>
          <w:szCs w:val="24"/>
          <w:lang w:val="en-GB"/>
        </w:rPr>
        <w:t>Levels</w:t>
      </w:r>
    </w:p>
    <w:p w:rsidR="004A1872" w:rsidRDefault="003B3EDA"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In </w:t>
      </w:r>
      <w:r w:rsidR="003A488F">
        <w:rPr>
          <w:rFonts w:ascii="Times New Roman" w:hAnsi="Times New Roman" w:cs="Times New Roman"/>
          <w:sz w:val="24"/>
          <w:szCs w:val="24"/>
          <w:lang w:val="en-GB"/>
        </w:rPr>
        <w:t xml:space="preserve">Figure </w:t>
      </w:r>
      <w:r w:rsidR="00A95828">
        <w:rPr>
          <w:rFonts w:ascii="Times New Roman" w:hAnsi="Times New Roman" w:cs="Times New Roman"/>
          <w:sz w:val="24"/>
          <w:szCs w:val="24"/>
          <w:lang w:val="en-GB"/>
        </w:rPr>
        <w:t>1</w:t>
      </w:r>
      <w:r w:rsidR="003A488F">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we </w:t>
      </w:r>
      <w:r w:rsidR="003A488F">
        <w:rPr>
          <w:rFonts w:ascii="Times New Roman" w:hAnsi="Times New Roman" w:cs="Times New Roman"/>
          <w:sz w:val="24"/>
          <w:szCs w:val="24"/>
          <w:lang w:val="en-GB"/>
        </w:rPr>
        <w:t>present</w:t>
      </w:r>
      <w:r>
        <w:rPr>
          <w:rFonts w:ascii="Times New Roman" w:hAnsi="Times New Roman" w:cs="Times New Roman"/>
          <w:sz w:val="24"/>
          <w:szCs w:val="24"/>
          <w:lang w:val="en-GB"/>
        </w:rPr>
        <w:t xml:space="preserve"> the </w:t>
      </w:r>
      <w:r w:rsidR="00A64F77">
        <w:rPr>
          <w:rFonts w:ascii="Times New Roman" w:hAnsi="Times New Roman" w:cs="Times New Roman"/>
          <w:sz w:val="24"/>
          <w:szCs w:val="24"/>
          <w:lang w:val="en-GB"/>
        </w:rPr>
        <w:t xml:space="preserve">distribution of </w:t>
      </w:r>
      <w:r w:rsidR="007A768B">
        <w:rPr>
          <w:rFonts w:ascii="Times New Roman" w:hAnsi="Times New Roman" w:cs="Times New Roman"/>
          <w:sz w:val="24"/>
          <w:szCs w:val="24"/>
          <w:lang w:val="en-GB"/>
        </w:rPr>
        <w:t xml:space="preserve">simulated </w:t>
      </w:r>
      <w:r>
        <w:rPr>
          <w:rFonts w:ascii="Times New Roman" w:hAnsi="Times New Roman" w:cs="Times New Roman"/>
          <w:sz w:val="24"/>
          <w:szCs w:val="24"/>
          <w:lang w:val="en-GB"/>
        </w:rPr>
        <w:t>district poverty rates</w:t>
      </w:r>
      <w:r w:rsidR="00A64F77">
        <w:rPr>
          <w:rFonts w:ascii="Times New Roman" w:hAnsi="Times New Roman" w:cs="Times New Roman"/>
          <w:sz w:val="24"/>
          <w:szCs w:val="24"/>
          <w:lang w:val="en-GB"/>
        </w:rPr>
        <w:t xml:space="preserve"> for 1997 and 2007. </w:t>
      </w:r>
      <w:r w:rsidR="00D567D9">
        <w:rPr>
          <w:rFonts w:ascii="Times New Roman" w:hAnsi="Times New Roman" w:cs="Times New Roman"/>
          <w:sz w:val="24"/>
          <w:szCs w:val="24"/>
          <w:lang w:val="en-GB"/>
        </w:rPr>
        <w:t>In 1997</w:t>
      </w:r>
      <w:r w:rsidR="001A3C1E">
        <w:rPr>
          <w:rFonts w:ascii="Times New Roman" w:hAnsi="Times New Roman" w:cs="Times New Roman"/>
          <w:sz w:val="24"/>
          <w:szCs w:val="24"/>
          <w:lang w:val="en-GB"/>
        </w:rPr>
        <w:t>,</w:t>
      </w:r>
      <w:r w:rsidR="00D567D9">
        <w:rPr>
          <w:rFonts w:ascii="Times New Roman" w:hAnsi="Times New Roman" w:cs="Times New Roman"/>
          <w:sz w:val="24"/>
          <w:szCs w:val="24"/>
          <w:lang w:val="en-GB"/>
        </w:rPr>
        <w:t xml:space="preserve"> the </w:t>
      </w:r>
      <w:r w:rsidR="00E44938">
        <w:rPr>
          <w:rFonts w:ascii="Times New Roman" w:hAnsi="Times New Roman" w:cs="Times New Roman"/>
          <w:sz w:val="24"/>
          <w:szCs w:val="24"/>
          <w:lang w:val="en-GB"/>
        </w:rPr>
        <w:t>centre</w:t>
      </w:r>
      <w:r w:rsidR="00D567D9">
        <w:rPr>
          <w:rFonts w:ascii="Times New Roman" w:hAnsi="Times New Roman" w:cs="Times New Roman"/>
          <w:sz w:val="24"/>
          <w:szCs w:val="24"/>
          <w:lang w:val="en-GB"/>
        </w:rPr>
        <w:t xml:space="preserve"> of the distribution is near 65 % (</w:t>
      </w:r>
      <w:r w:rsidR="001A3C1E">
        <w:rPr>
          <w:rFonts w:ascii="Times New Roman" w:hAnsi="Times New Roman" w:cs="Times New Roman"/>
          <w:sz w:val="24"/>
          <w:szCs w:val="24"/>
          <w:lang w:val="en-GB"/>
        </w:rPr>
        <w:t xml:space="preserve">the calorie consumption adjusted </w:t>
      </w:r>
      <w:r w:rsidR="00D567D9">
        <w:rPr>
          <w:rFonts w:ascii="Times New Roman" w:hAnsi="Times New Roman" w:cs="Times New Roman"/>
          <w:sz w:val="24"/>
          <w:szCs w:val="24"/>
          <w:lang w:val="en-GB"/>
        </w:rPr>
        <w:t>national poverty rate in 19</w:t>
      </w:r>
      <w:r w:rsidR="00F5567C">
        <w:rPr>
          <w:rFonts w:ascii="Times New Roman" w:hAnsi="Times New Roman" w:cs="Times New Roman"/>
          <w:sz w:val="24"/>
          <w:szCs w:val="24"/>
          <w:lang w:val="en-GB"/>
        </w:rPr>
        <w:t>96/</w:t>
      </w:r>
      <w:r w:rsidR="00D567D9">
        <w:rPr>
          <w:rFonts w:ascii="Times New Roman" w:hAnsi="Times New Roman" w:cs="Times New Roman"/>
          <w:sz w:val="24"/>
          <w:szCs w:val="24"/>
          <w:lang w:val="en-GB"/>
        </w:rPr>
        <w:t>97</w:t>
      </w:r>
      <w:r w:rsidR="000B59E4">
        <w:rPr>
          <w:rFonts w:ascii="Times New Roman" w:hAnsi="Times New Roman" w:cs="Times New Roman"/>
          <w:sz w:val="24"/>
          <w:szCs w:val="24"/>
          <w:lang w:val="en-GB"/>
        </w:rPr>
        <w:t xml:space="preserve"> is 64 %</w:t>
      </w:r>
      <w:r w:rsidR="00D567D9">
        <w:rPr>
          <w:rFonts w:ascii="Times New Roman" w:hAnsi="Times New Roman" w:cs="Times New Roman"/>
          <w:sz w:val="24"/>
          <w:szCs w:val="24"/>
          <w:lang w:val="en-GB"/>
        </w:rPr>
        <w:t xml:space="preserve">) with many districts near the </w:t>
      </w:r>
      <w:r w:rsidR="00E44938">
        <w:rPr>
          <w:rFonts w:ascii="Times New Roman" w:hAnsi="Times New Roman" w:cs="Times New Roman"/>
          <w:sz w:val="24"/>
          <w:szCs w:val="24"/>
          <w:lang w:val="en-GB"/>
        </w:rPr>
        <w:t>centre</w:t>
      </w:r>
      <w:r w:rsidR="00D567D9">
        <w:rPr>
          <w:rFonts w:ascii="Times New Roman" w:hAnsi="Times New Roman" w:cs="Times New Roman"/>
          <w:sz w:val="24"/>
          <w:szCs w:val="24"/>
          <w:lang w:val="en-GB"/>
        </w:rPr>
        <w:t xml:space="preserve">. </w:t>
      </w:r>
      <w:r w:rsidR="00F5567C">
        <w:rPr>
          <w:rFonts w:ascii="Times New Roman" w:hAnsi="Times New Roman" w:cs="Times New Roman"/>
          <w:sz w:val="24"/>
          <w:szCs w:val="24"/>
          <w:lang w:val="en-GB"/>
        </w:rPr>
        <w:t>In 2007</w:t>
      </w:r>
      <w:r w:rsidR="001A3C1E">
        <w:rPr>
          <w:rFonts w:ascii="Times New Roman" w:hAnsi="Times New Roman" w:cs="Times New Roman"/>
          <w:sz w:val="24"/>
          <w:szCs w:val="24"/>
          <w:lang w:val="en-GB"/>
        </w:rPr>
        <w:t>,</w:t>
      </w:r>
      <w:r w:rsidR="00F5567C">
        <w:rPr>
          <w:rFonts w:ascii="Times New Roman" w:hAnsi="Times New Roman" w:cs="Times New Roman"/>
          <w:sz w:val="24"/>
          <w:szCs w:val="24"/>
          <w:lang w:val="en-GB"/>
        </w:rPr>
        <w:t xml:space="preserve"> the </w:t>
      </w:r>
      <w:r w:rsidR="00E44938">
        <w:rPr>
          <w:rFonts w:ascii="Times New Roman" w:hAnsi="Times New Roman" w:cs="Times New Roman"/>
          <w:sz w:val="24"/>
          <w:szCs w:val="24"/>
          <w:lang w:val="en-GB"/>
        </w:rPr>
        <w:t>centre</w:t>
      </w:r>
      <w:r w:rsidR="00F5567C">
        <w:rPr>
          <w:rFonts w:ascii="Times New Roman" w:hAnsi="Times New Roman" w:cs="Times New Roman"/>
          <w:sz w:val="24"/>
          <w:szCs w:val="24"/>
          <w:lang w:val="en-GB"/>
        </w:rPr>
        <w:t xml:space="preserve"> of the district poverty distribution clearly moves down to </w:t>
      </w:r>
      <w:r w:rsidR="006F590D">
        <w:rPr>
          <w:rFonts w:ascii="Times New Roman" w:hAnsi="Times New Roman" w:cs="Times New Roman"/>
          <w:sz w:val="24"/>
          <w:szCs w:val="24"/>
          <w:lang w:val="en-GB"/>
        </w:rPr>
        <w:t>close</w:t>
      </w:r>
      <w:r w:rsidR="00F5567C">
        <w:rPr>
          <w:rFonts w:ascii="Times New Roman" w:hAnsi="Times New Roman" w:cs="Times New Roman"/>
          <w:sz w:val="24"/>
          <w:szCs w:val="24"/>
          <w:lang w:val="en-GB"/>
        </w:rPr>
        <w:t xml:space="preserve"> </w:t>
      </w:r>
      <w:r w:rsidR="00921710">
        <w:rPr>
          <w:rFonts w:ascii="Times New Roman" w:hAnsi="Times New Roman" w:cs="Times New Roman"/>
          <w:sz w:val="24"/>
          <w:szCs w:val="24"/>
          <w:lang w:val="en-GB"/>
        </w:rPr>
        <w:t xml:space="preserve">to </w:t>
      </w:r>
      <w:r w:rsidR="001A3C1E">
        <w:rPr>
          <w:rFonts w:ascii="Times New Roman" w:hAnsi="Times New Roman" w:cs="Times New Roman"/>
          <w:sz w:val="24"/>
          <w:szCs w:val="24"/>
          <w:lang w:val="en-GB"/>
        </w:rPr>
        <w:t xml:space="preserve">50 %, which is the adjusted </w:t>
      </w:r>
      <w:r w:rsidR="00F5567C">
        <w:rPr>
          <w:rFonts w:ascii="Times New Roman" w:hAnsi="Times New Roman" w:cs="Times New Roman"/>
          <w:sz w:val="24"/>
          <w:szCs w:val="24"/>
          <w:lang w:val="en-GB"/>
        </w:rPr>
        <w:t>n</w:t>
      </w:r>
      <w:r w:rsidR="001A3C1E">
        <w:rPr>
          <w:rFonts w:ascii="Times New Roman" w:hAnsi="Times New Roman" w:cs="Times New Roman"/>
          <w:sz w:val="24"/>
          <w:szCs w:val="24"/>
          <w:lang w:val="en-GB"/>
        </w:rPr>
        <w:t>ational poverty rate in 2008/09</w:t>
      </w:r>
      <w:r w:rsidR="00615488">
        <w:rPr>
          <w:rFonts w:ascii="Times New Roman" w:hAnsi="Times New Roman" w:cs="Times New Roman"/>
          <w:sz w:val="24"/>
          <w:szCs w:val="24"/>
          <w:lang w:val="en-GB"/>
        </w:rPr>
        <w:t xml:space="preserve">. </w:t>
      </w:r>
      <w:r w:rsidR="001A3C1E">
        <w:rPr>
          <w:rFonts w:ascii="Times New Roman" w:hAnsi="Times New Roman" w:cs="Times New Roman"/>
          <w:sz w:val="24"/>
          <w:szCs w:val="24"/>
          <w:lang w:val="en-GB"/>
        </w:rPr>
        <w:t xml:space="preserve"> D</w:t>
      </w:r>
      <w:r w:rsidR="00F07664">
        <w:rPr>
          <w:rFonts w:ascii="Times New Roman" w:hAnsi="Times New Roman" w:cs="Times New Roman"/>
          <w:sz w:val="24"/>
          <w:szCs w:val="24"/>
          <w:lang w:val="en-GB"/>
        </w:rPr>
        <w:t>istrict po</w:t>
      </w:r>
      <w:r w:rsidR="001A3C1E">
        <w:rPr>
          <w:rFonts w:ascii="Times New Roman" w:hAnsi="Times New Roman" w:cs="Times New Roman"/>
          <w:sz w:val="24"/>
          <w:szCs w:val="24"/>
          <w:lang w:val="en-GB"/>
        </w:rPr>
        <w:t>verty rate summary statistics are</w:t>
      </w:r>
      <w:r w:rsidR="00F07664">
        <w:rPr>
          <w:rFonts w:ascii="Times New Roman" w:hAnsi="Times New Roman" w:cs="Times New Roman"/>
          <w:sz w:val="24"/>
          <w:szCs w:val="24"/>
          <w:lang w:val="en-GB"/>
        </w:rPr>
        <w:t xml:space="preserve"> presented in Table 2. </w:t>
      </w:r>
      <w:r w:rsidR="00615488">
        <w:rPr>
          <w:rFonts w:ascii="Times New Roman" w:hAnsi="Times New Roman" w:cs="Times New Roman"/>
          <w:sz w:val="24"/>
          <w:szCs w:val="24"/>
          <w:lang w:val="en-GB"/>
        </w:rPr>
        <w:t>For both years</w:t>
      </w:r>
      <w:r w:rsidR="001A3C1E">
        <w:rPr>
          <w:rFonts w:ascii="Times New Roman" w:hAnsi="Times New Roman" w:cs="Times New Roman"/>
          <w:sz w:val="24"/>
          <w:szCs w:val="24"/>
          <w:lang w:val="en-GB"/>
        </w:rPr>
        <w:t>,</w:t>
      </w:r>
      <w:r w:rsidR="00615488">
        <w:rPr>
          <w:rFonts w:ascii="Times New Roman" w:hAnsi="Times New Roman" w:cs="Times New Roman"/>
          <w:sz w:val="24"/>
          <w:szCs w:val="24"/>
          <w:lang w:val="en-GB"/>
        </w:rPr>
        <w:t xml:space="preserve"> we see the range of poverty rates is much wider than the aggregate provincial poverty rates in Table 1. </w:t>
      </w:r>
      <w:r w:rsidR="0045693E">
        <w:rPr>
          <w:rFonts w:ascii="Times New Roman" w:hAnsi="Times New Roman" w:cs="Times New Roman"/>
          <w:sz w:val="24"/>
          <w:szCs w:val="24"/>
          <w:lang w:val="en-GB"/>
        </w:rPr>
        <w:t xml:space="preserve">When we compare the 2007 distribution with the </w:t>
      </w:r>
      <w:r w:rsidR="00AF2AD1">
        <w:rPr>
          <w:rFonts w:ascii="Times New Roman" w:hAnsi="Times New Roman" w:cs="Times New Roman"/>
          <w:sz w:val="24"/>
          <w:szCs w:val="24"/>
          <w:lang w:val="en-GB"/>
        </w:rPr>
        <w:t xml:space="preserve">1997 </w:t>
      </w:r>
      <w:r w:rsidR="0045693E">
        <w:rPr>
          <w:rFonts w:ascii="Times New Roman" w:hAnsi="Times New Roman" w:cs="Times New Roman"/>
          <w:sz w:val="24"/>
          <w:szCs w:val="24"/>
          <w:lang w:val="en-GB"/>
        </w:rPr>
        <w:t>distribution</w:t>
      </w:r>
      <w:r w:rsidR="001A3C1E">
        <w:rPr>
          <w:rFonts w:ascii="Times New Roman" w:hAnsi="Times New Roman" w:cs="Times New Roman"/>
          <w:sz w:val="24"/>
          <w:szCs w:val="24"/>
          <w:lang w:val="en-GB"/>
        </w:rPr>
        <w:t>,</w:t>
      </w:r>
      <w:r w:rsidR="0045693E">
        <w:rPr>
          <w:rFonts w:ascii="Times New Roman" w:hAnsi="Times New Roman" w:cs="Times New Roman"/>
          <w:sz w:val="24"/>
          <w:szCs w:val="24"/>
          <w:lang w:val="en-GB"/>
        </w:rPr>
        <w:t xml:space="preserve"> we see that </w:t>
      </w:r>
      <w:r w:rsidR="00AF2AD1">
        <w:rPr>
          <w:rFonts w:ascii="Times New Roman" w:hAnsi="Times New Roman" w:cs="Times New Roman"/>
          <w:sz w:val="24"/>
          <w:szCs w:val="24"/>
          <w:lang w:val="en-GB"/>
        </w:rPr>
        <w:t xml:space="preserve">the </w:t>
      </w:r>
      <w:r w:rsidR="00F0305D">
        <w:rPr>
          <w:rFonts w:ascii="Times New Roman" w:hAnsi="Times New Roman" w:cs="Times New Roman"/>
          <w:sz w:val="24"/>
          <w:szCs w:val="24"/>
          <w:lang w:val="en-GB"/>
        </w:rPr>
        <w:t xml:space="preserve">concentration </w:t>
      </w:r>
      <w:r w:rsidR="00232E2D">
        <w:rPr>
          <w:rFonts w:ascii="Times New Roman" w:hAnsi="Times New Roman" w:cs="Times New Roman"/>
          <w:sz w:val="24"/>
          <w:szCs w:val="24"/>
          <w:lang w:val="en-GB"/>
        </w:rPr>
        <w:t>around</w:t>
      </w:r>
      <w:r w:rsidR="00F0305D">
        <w:rPr>
          <w:rFonts w:ascii="Times New Roman" w:hAnsi="Times New Roman" w:cs="Times New Roman"/>
          <w:sz w:val="24"/>
          <w:szCs w:val="24"/>
          <w:lang w:val="en-GB"/>
        </w:rPr>
        <w:t xml:space="preserve"> the </w:t>
      </w:r>
      <w:r w:rsidR="00E44938">
        <w:rPr>
          <w:rFonts w:ascii="Times New Roman" w:hAnsi="Times New Roman" w:cs="Times New Roman"/>
          <w:sz w:val="24"/>
          <w:szCs w:val="24"/>
          <w:lang w:val="en-GB"/>
        </w:rPr>
        <w:t>centre</w:t>
      </w:r>
      <w:r w:rsidR="00F0305D">
        <w:rPr>
          <w:rFonts w:ascii="Times New Roman" w:hAnsi="Times New Roman" w:cs="Times New Roman"/>
          <w:sz w:val="24"/>
          <w:szCs w:val="24"/>
          <w:lang w:val="en-GB"/>
        </w:rPr>
        <w:t xml:space="preserve"> is much less</w:t>
      </w:r>
      <w:r w:rsidR="0045693E">
        <w:rPr>
          <w:rFonts w:ascii="Times New Roman" w:hAnsi="Times New Roman" w:cs="Times New Roman"/>
          <w:sz w:val="24"/>
          <w:szCs w:val="24"/>
          <w:lang w:val="en-GB"/>
        </w:rPr>
        <w:t>, which indicates</w:t>
      </w:r>
      <w:r w:rsidR="00CA1B68">
        <w:rPr>
          <w:rFonts w:ascii="Times New Roman" w:hAnsi="Times New Roman" w:cs="Times New Roman"/>
          <w:sz w:val="24"/>
          <w:szCs w:val="24"/>
          <w:lang w:val="en-GB"/>
        </w:rPr>
        <w:t xml:space="preserve"> a higher degree of inequality between </w:t>
      </w:r>
      <w:r w:rsidR="00E4033F">
        <w:rPr>
          <w:rFonts w:ascii="Times New Roman" w:hAnsi="Times New Roman" w:cs="Times New Roman"/>
          <w:sz w:val="24"/>
          <w:szCs w:val="24"/>
          <w:lang w:val="en-GB"/>
        </w:rPr>
        <w:t>districts</w:t>
      </w:r>
      <w:r w:rsidR="00EC55F9">
        <w:rPr>
          <w:rFonts w:ascii="Times New Roman" w:hAnsi="Times New Roman" w:cs="Times New Roman"/>
          <w:sz w:val="24"/>
          <w:szCs w:val="24"/>
          <w:lang w:val="en-GB"/>
        </w:rPr>
        <w:t xml:space="preserve"> in 2007 compared to 1997.</w:t>
      </w:r>
    </w:p>
    <w:p w:rsidR="0043583B" w:rsidRDefault="0043583B" w:rsidP="00782B3F">
      <w:pPr>
        <w:pStyle w:val="NoSpacing"/>
        <w:spacing w:line="360" w:lineRule="auto"/>
        <w:rPr>
          <w:rFonts w:ascii="Times New Roman" w:hAnsi="Times New Roman" w:cs="Times New Roman"/>
          <w:sz w:val="24"/>
          <w:szCs w:val="24"/>
          <w:lang w:val="en-GB"/>
        </w:rPr>
      </w:pPr>
    </w:p>
    <w:p w:rsidR="003A478B" w:rsidRDefault="00B346D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district poverty map for both years is presented </w:t>
      </w:r>
      <w:r w:rsidR="00A95828">
        <w:rPr>
          <w:rFonts w:ascii="Times New Roman" w:hAnsi="Times New Roman" w:cs="Times New Roman"/>
          <w:sz w:val="24"/>
          <w:szCs w:val="24"/>
          <w:lang w:val="en-GB"/>
        </w:rPr>
        <w:t xml:space="preserve">in </w:t>
      </w:r>
      <w:r w:rsidR="00C54808">
        <w:rPr>
          <w:rFonts w:ascii="Times New Roman" w:hAnsi="Times New Roman" w:cs="Times New Roman"/>
          <w:sz w:val="24"/>
          <w:szCs w:val="24"/>
          <w:lang w:val="en-GB"/>
        </w:rPr>
        <w:t>Figure 2</w:t>
      </w:r>
      <w:r>
        <w:rPr>
          <w:rFonts w:ascii="Times New Roman" w:hAnsi="Times New Roman" w:cs="Times New Roman"/>
          <w:sz w:val="24"/>
          <w:szCs w:val="24"/>
          <w:lang w:val="en-GB"/>
        </w:rPr>
        <w:t>.</w:t>
      </w:r>
      <w:r w:rsidR="0060086F">
        <w:rPr>
          <w:rFonts w:ascii="Times New Roman" w:hAnsi="Times New Roman" w:cs="Times New Roman"/>
          <w:sz w:val="24"/>
          <w:szCs w:val="24"/>
          <w:lang w:val="en-GB"/>
        </w:rPr>
        <w:t xml:space="preserve"> The 146 districts in Fig</w:t>
      </w:r>
      <w:r w:rsidR="00C54808">
        <w:rPr>
          <w:rFonts w:ascii="Times New Roman" w:hAnsi="Times New Roman" w:cs="Times New Roman"/>
          <w:sz w:val="24"/>
          <w:szCs w:val="24"/>
          <w:lang w:val="en-GB"/>
        </w:rPr>
        <w:t>ure 2</w:t>
      </w:r>
      <w:r w:rsidR="0060086F">
        <w:rPr>
          <w:rFonts w:ascii="Times New Roman" w:hAnsi="Times New Roman" w:cs="Times New Roman"/>
          <w:sz w:val="24"/>
          <w:szCs w:val="24"/>
          <w:lang w:val="en-GB"/>
        </w:rPr>
        <w:t xml:space="preserve"> </w:t>
      </w:r>
      <w:r w:rsidR="005C3319">
        <w:rPr>
          <w:rFonts w:ascii="Times New Roman" w:hAnsi="Times New Roman" w:cs="Times New Roman"/>
          <w:sz w:val="24"/>
          <w:szCs w:val="24"/>
          <w:lang w:val="en-GB"/>
        </w:rPr>
        <w:t xml:space="preserve">are coloured depending </w:t>
      </w:r>
      <w:r w:rsidR="001A3C1E">
        <w:rPr>
          <w:rFonts w:ascii="Times New Roman" w:hAnsi="Times New Roman" w:cs="Times New Roman"/>
          <w:sz w:val="24"/>
          <w:szCs w:val="24"/>
          <w:lang w:val="en-GB"/>
        </w:rPr>
        <w:t>on</w:t>
      </w:r>
      <w:r w:rsidR="005C3319">
        <w:rPr>
          <w:rFonts w:ascii="Times New Roman" w:hAnsi="Times New Roman" w:cs="Times New Roman"/>
          <w:sz w:val="24"/>
          <w:szCs w:val="24"/>
          <w:lang w:val="en-GB"/>
        </w:rPr>
        <w:t xml:space="preserve"> seven </w:t>
      </w:r>
      <w:r w:rsidR="00EE72A0">
        <w:rPr>
          <w:rFonts w:ascii="Times New Roman" w:hAnsi="Times New Roman" w:cs="Times New Roman"/>
          <w:sz w:val="24"/>
          <w:szCs w:val="24"/>
          <w:lang w:val="en-GB"/>
        </w:rPr>
        <w:t xml:space="preserve">ordered </w:t>
      </w:r>
      <w:r w:rsidR="001A3C1E">
        <w:rPr>
          <w:rFonts w:ascii="Times New Roman" w:hAnsi="Times New Roman" w:cs="Times New Roman"/>
          <w:sz w:val="24"/>
          <w:szCs w:val="24"/>
          <w:lang w:val="en-GB"/>
        </w:rPr>
        <w:t>levels of poverty</w:t>
      </w:r>
      <w:r w:rsidR="005C3319">
        <w:rPr>
          <w:rFonts w:ascii="Times New Roman" w:hAnsi="Times New Roman" w:cs="Times New Roman"/>
          <w:sz w:val="24"/>
          <w:szCs w:val="24"/>
          <w:lang w:val="en-GB"/>
        </w:rPr>
        <w:t xml:space="preserve">. The levels are chosen such that (roughly) an equal number of districts </w:t>
      </w:r>
      <w:r w:rsidR="00E44938">
        <w:rPr>
          <w:rFonts w:ascii="Times New Roman" w:hAnsi="Times New Roman" w:cs="Times New Roman"/>
          <w:sz w:val="24"/>
          <w:szCs w:val="24"/>
          <w:lang w:val="en-GB"/>
        </w:rPr>
        <w:t>are</w:t>
      </w:r>
      <w:r w:rsidR="005C3319">
        <w:rPr>
          <w:rFonts w:ascii="Times New Roman" w:hAnsi="Times New Roman" w:cs="Times New Roman"/>
          <w:sz w:val="24"/>
          <w:szCs w:val="24"/>
          <w:lang w:val="en-GB"/>
        </w:rPr>
        <w:t xml:space="preserve"> in each level</w:t>
      </w:r>
      <w:r w:rsidR="00EE72A0">
        <w:rPr>
          <w:rFonts w:ascii="Times New Roman" w:hAnsi="Times New Roman" w:cs="Times New Roman"/>
          <w:sz w:val="24"/>
          <w:szCs w:val="24"/>
          <w:lang w:val="en-GB"/>
        </w:rPr>
        <w:t>.</w:t>
      </w:r>
      <w:r w:rsidR="009C2A50">
        <w:rPr>
          <w:rFonts w:ascii="Times New Roman" w:hAnsi="Times New Roman" w:cs="Times New Roman"/>
          <w:sz w:val="24"/>
          <w:szCs w:val="24"/>
          <w:lang w:val="en-GB"/>
        </w:rPr>
        <w:t xml:space="preserve"> </w:t>
      </w:r>
      <w:r w:rsidR="003C4301">
        <w:rPr>
          <w:rFonts w:ascii="Times New Roman" w:hAnsi="Times New Roman" w:cs="Times New Roman"/>
          <w:sz w:val="24"/>
          <w:szCs w:val="24"/>
          <w:lang w:val="en-GB"/>
        </w:rPr>
        <w:t>For 1997</w:t>
      </w:r>
      <w:r w:rsidR="009C2A50">
        <w:rPr>
          <w:rFonts w:ascii="Times New Roman" w:hAnsi="Times New Roman" w:cs="Times New Roman"/>
          <w:sz w:val="24"/>
          <w:szCs w:val="24"/>
          <w:lang w:val="en-GB"/>
        </w:rPr>
        <w:t>,</w:t>
      </w:r>
      <w:r w:rsidR="003C4301">
        <w:rPr>
          <w:rFonts w:ascii="Times New Roman" w:hAnsi="Times New Roman" w:cs="Times New Roman"/>
          <w:sz w:val="24"/>
          <w:szCs w:val="24"/>
          <w:lang w:val="en-GB"/>
        </w:rPr>
        <w:t xml:space="preserve"> </w:t>
      </w:r>
      <w:r w:rsidR="000F4FD3">
        <w:rPr>
          <w:rFonts w:ascii="Times New Roman" w:hAnsi="Times New Roman" w:cs="Times New Roman"/>
          <w:sz w:val="24"/>
          <w:szCs w:val="24"/>
          <w:lang w:val="en-GB"/>
        </w:rPr>
        <w:t>we</w:t>
      </w:r>
      <w:r w:rsidR="003C4301">
        <w:rPr>
          <w:rFonts w:ascii="Times New Roman" w:hAnsi="Times New Roman" w:cs="Times New Roman"/>
          <w:sz w:val="24"/>
          <w:szCs w:val="24"/>
          <w:lang w:val="en-GB"/>
        </w:rPr>
        <w:t xml:space="preserve"> see that </w:t>
      </w:r>
      <w:r w:rsidR="005D11DE">
        <w:rPr>
          <w:rFonts w:ascii="Times New Roman" w:hAnsi="Times New Roman" w:cs="Times New Roman"/>
          <w:sz w:val="24"/>
          <w:szCs w:val="24"/>
          <w:lang w:val="en-GB"/>
        </w:rPr>
        <w:t xml:space="preserve">the </w:t>
      </w:r>
      <w:r w:rsidR="002D4747">
        <w:rPr>
          <w:rFonts w:ascii="Times New Roman" w:hAnsi="Times New Roman" w:cs="Times New Roman"/>
          <w:sz w:val="24"/>
          <w:szCs w:val="24"/>
          <w:lang w:val="en-GB"/>
        </w:rPr>
        <w:t>h</w:t>
      </w:r>
      <w:r w:rsidR="000D328F">
        <w:rPr>
          <w:rFonts w:ascii="Times New Roman" w:hAnsi="Times New Roman" w:cs="Times New Roman"/>
          <w:sz w:val="24"/>
          <w:szCs w:val="24"/>
          <w:lang w:val="en-GB"/>
        </w:rPr>
        <w:t xml:space="preserve">ighest poverty levels are found in </w:t>
      </w:r>
      <w:r w:rsidR="009C2A50">
        <w:rPr>
          <w:rFonts w:ascii="Times New Roman" w:hAnsi="Times New Roman" w:cs="Times New Roman"/>
          <w:sz w:val="24"/>
          <w:szCs w:val="24"/>
          <w:lang w:val="en-GB"/>
        </w:rPr>
        <w:t>the non coastal regions</w:t>
      </w:r>
      <w:r w:rsidR="00362A1B">
        <w:rPr>
          <w:rFonts w:ascii="Times New Roman" w:hAnsi="Times New Roman" w:cs="Times New Roman"/>
          <w:sz w:val="24"/>
          <w:szCs w:val="24"/>
          <w:lang w:val="en-GB"/>
        </w:rPr>
        <w:t xml:space="preserve"> of Inhambane and most of Sofala districts.</w:t>
      </w:r>
      <w:r w:rsidR="00556293">
        <w:rPr>
          <w:rFonts w:ascii="Times New Roman" w:hAnsi="Times New Roman" w:cs="Times New Roman"/>
          <w:sz w:val="24"/>
          <w:szCs w:val="24"/>
          <w:lang w:val="en-GB"/>
        </w:rPr>
        <w:t xml:space="preserve"> The districts are for the most part joined together starting from south of Inhambane and ending in </w:t>
      </w:r>
      <w:r w:rsidR="009C2A50">
        <w:rPr>
          <w:rFonts w:ascii="Times New Roman" w:hAnsi="Times New Roman" w:cs="Times New Roman"/>
          <w:sz w:val="24"/>
          <w:szCs w:val="24"/>
          <w:lang w:val="en-GB"/>
        </w:rPr>
        <w:t xml:space="preserve">the </w:t>
      </w:r>
      <w:r w:rsidR="00556293">
        <w:rPr>
          <w:rFonts w:ascii="Times New Roman" w:hAnsi="Times New Roman" w:cs="Times New Roman"/>
          <w:sz w:val="24"/>
          <w:szCs w:val="24"/>
          <w:lang w:val="en-GB"/>
        </w:rPr>
        <w:t xml:space="preserve">north of Sofala. </w:t>
      </w:r>
      <w:r w:rsidR="001E2164">
        <w:rPr>
          <w:rFonts w:ascii="Times New Roman" w:hAnsi="Times New Roman" w:cs="Times New Roman"/>
          <w:sz w:val="24"/>
          <w:szCs w:val="24"/>
          <w:lang w:val="en-GB"/>
        </w:rPr>
        <w:t xml:space="preserve">Districts with the second highest poverty levels </w:t>
      </w:r>
      <w:r w:rsidR="00BE34AA">
        <w:rPr>
          <w:rFonts w:ascii="Times New Roman" w:hAnsi="Times New Roman" w:cs="Times New Roman"/>
          <w:sz w:val="24"/>
          <w:szCs w:val="24"/>
          <w:lang w:val="en-GB"/>
        </w:rPr>
        <w:t>are more sca</w:t>
      </w:r>
      <w:r w:rsidR="009C2A50">
        <w:rPr>
          <w:rFonts w:ascii="Times New Roman" w:hAnsi="Times New Roman" w:cs="Times New Roman"/>
          <w:sz w:val="24"/>
          <w:szCs w:val="24"/>
          <w:lang w:val="en-GB"/>
        </w:rPr>
        <w:t>ttered, and are to be found in e</w:t>
      </w:r>
      <w:r w:rsidR="00BE34AA">
        <w:rPr>
          <w:rFonts w:ascii="Times New Roman" w:hAnsi="Times New Roman" w:cs="Times New Roman"/>
          <w:sz w:val="24"/>
          <w:szCs w:val="24"/>
          <w:lang w:val="en-GB"/>
        </w:rPr>
        <w:t>astern Inhambane, most of Tete and a few districts in Niassa, and also some in Sofala and Gaza and one in Manica.</w:t>
      </w:r>
    </w:p>
    <w:p w:rsidR="003A478B" w:rsidRDefault="003A478B" w:rsidP="00782B3F">
      <w:pPr>
        <w:pStyle w:val="NoSpacing"/>
        <w:spacing w:line="360" w:lineRule="auto"/>
        <w:rPr>
          <w:rFonts w:ascii="Times New Roman" w:hAnsi="Times New Roman" w:cs="Times New Roman"/>
          <w:sz w:val="24"/>
          <w:szCs w:val="24"/>
          <w:lang w:val="en-GB"/>
        </w:rPr>
      </w:pPr>
    </w:p>
    <w:p w:rsidR="00EE5D3C" w:rsidRDefault="0023004C"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least poor districts are located in </w:t>
      </w:r>
      <w:r w:rsidR="009C2A50">
        <w:rPr>
          <w:rFonts w:ascii="Times New Roman" w:hAnsi="Times New Roman" w:cs="Times New Roman"/>
          <w:sz w:val="24"/>
          <w:szCs w:val="24"/>
          <w:lang w:val="en-GB"/>
        </w:rPr>
        <w:t>Maputo City. Some districts in</w:t>
      </w:r>
      <w:r w:rsidR="009F632B">
        <w:rPr>
          <w:rFonts w:ascii="Times New Roman" w:hAnsi="Times New Roman" w:cs="Times New Roman"/>
          <w:sz w:val="24"/>
          <w:szCs w:val="24"/>
          <w:lang w:val="en-GB"/>
        </w:rPr>
        <w:t xml:space="preserve"> southern Cabo Delgado and some parts of northern Nampula</w:t>
      </w:r>
      <w:r w:rsidR="003A478B">
        <w:rPr>
          <w:rFonts w:ascii="Times New Roman" w:hAnsi="Times New Roman" w:cs="Times New Roman"/>
          <w:sz w:val="24"/>
          <w:szCs w:val="24"/>
          <w:lang w:val="en-GB"/>
        </w:rPr>
        <w:t xml:space="preserve"> have low poverty rates</w:t>
      </w:r>
      <w:r w:rsidR="009F632B">
        <w:rPr>
          <w:rFonts w:ascii="Times New Roman" w:hAnsi="Times New Roman" w:cs="Times New Roman"/>
          <w:sz w:val="24"/>
          <w:szCs w:val="24"/>
          <w:lang w:val="en-GB"/>
        </w:rPr>
        <w:t xml:space="preserve">. Central border districts and </w:t>
      </w:r>
      <w:r w:rsidR="009C2A50">
        <w:rPr>
          <w:rFonts w:ascii="Times New Roman" w:hAnsi="Times New Roman" w:cs="Times New Roman"/>
          <w:sz w:val="24"/>
          <w:szCs w:val="24"/>
          <w:lang w:val="en-GB"/>
        </w:rPr>
        <w:t xml:space="preserve">the </w:t>
      </w:r>
      <w:r w:rsidR="009F632B">
        <w:rPr>
          <w:rFonts w:ascii="Times New Roman" w:hAnsi="Times New Roman" w:cs="Times New Roman"/>
          <w:sz w:val="24"/>
          <w:szCs w:val="24"/>
          <w:lang w:val="en-GB"/>
        </w:rPr>
        <w:t xml:space="preserve">northern part of Manica </w:t>
      </w:r>
      <w:r w:rsidR="00DE33EE">
        <w:rPr>
          <w:rFonts w:ascii="Times New Roman" w:hAnsi="Times New Roman" w:cs="Times New Roman"/>
          <w:sz w:val="24"/>
          <w:szCs w:val="24"/>
          <w:lang w:val="en-GB"/>
        </w:rPr>
        <w:t>are</w:t>
      </w:r>
      <w:r w:rsidR="009F632B">
        <w:rPr>
          <w:rFonts w:ascii="Times New Roman" w:hAnsi="Times New Roman" w:cs="Times New Roman"/>
          <w:sz w:val="24"/>
          <w:szCs w:val="24"/>
          <w:lang w:val="en-GB"/>
        </w:rPr>
        <w:t xml:space="preserve"> characterized by relatively low poverty rates in 1997.</w:t>
      </w:r>
      <w:r w:rsidR="00D94127">
        <w:rPr>
          <w:rFonts w:ascii="Times New Roman" w:hAnsi="Times New Roman" w:cs="Times New Roman"/>
          <w:sz w:val="24"/>
          <w:szCs w:val="24"/>
          <w:lang w:val="en-GB"/>
        </w:rPr>
        <w:t xml:space="preserve"> In the more aggregate analyses of poverty, </w:t>
      </w:r>
      <w:r w:rsidR="00110B78">
        <w:rPr>
          <w:rFonts w:ascii="Times New Roman" w:hAnsi="Times New Roman" w:cs="Times New Roman"/>
          <w:sz w:val="24"/>
          <w:szCs w:val="24"/>
          <w:lang w:val="en-GB"/>
        </w:rPr>
        <w:t xml:space="preserve">Maputo City, </w:t>
      </w:r>
      <w:r w:rsidR="00D94127">
        <w:rPr>
          <w:rFonts w:ascii="Times New Roman" w:hAnsi="Times New Roman" w:cs="Times New Roman"/>
          <w:sz w:val="24"/>
          <w:szCs w:val="24"/>
          <w:lang w:val="en-GB"/>
        </w:rPr>
        <w:t>Cabo Delgado</w:t>
      </w:r>
      <w:r w:rsidR="00110B78">
        <w:rPr>
          <w:rFonts w:ascii="Times New Roman" w:hAnsi="Times New Roman" w:cs="Times New Roman"/>
          <w:sz w:val="24"/>
          <w:szCs w:val="24"/>
          <w:lang w:val="en-GB"/>
        </w:rPr>
        <w:t>,</w:t>
      </w:r>
      <w:r w:rsidR="00D94127">
        <w:rPr>
          <w:rFonts w:ascii="Times New Roman" w:hAnsi="Times New Roman" w:cs="Times New Roman"/>
          <w:sz w:val="24"/>
          <w:szCs w:val="24"/>
          <w:lang w:val="en-GB"/>
        </w:rPr>
        <w:t xml:space="preserve"> </w:t>
      </w:r>
      <w:r w:rsidR="009C2A50">
        <w:rPr>
          <w:rFonts w:ascii="Times New Roman" w:hAnsi="Times New Roman" w:cs="Times New Roman"/>
          <w:sz w:val="24"/>
          <w:szCs w:val="24"/>
          <w:lang w:val="en-GB"/>
        </w:rPr>
        <w:t>Nampula and Manica rank as</w:t>
      </w:r>
      <w:r w:rsidR="00110B78">
        <w:rPr>
          <w:rFonts w:ascii="Times New Roman" w:hAnsi="Times New Roman" w:cs="Times New Roman"/>
          <w:sz w:val="24"/>
          <w:szCs w:val="24"/>
          <w:lang w:val="en-GB"/>
        </w:rPr>
        <w:t xml:space="preserve"> the provinces </w:t>
      </w:r>
      <w:r w:rsidR="003F38A2">
        <w:rPr>
          <w:rFonts w:ascii="Times New Roman" w:hAnsi="Times New Roman" w:cs="Times New Roman"/>
          <w:sz w:val="24"/>
          <w:szCs w:val="24"/>
          <w:lang w:val="en-GB"/>
        </w:rPr>
        <w:t xml:space="preserve">with </w:t>
      </w:r>
      <w:r w:rsidR="009C2A50">
        <w:rPr>
          <w:rFonts w:ascii="Times New Roman" w:hAnsi="Times New Roman" w:cs="Times New Roman"/>
          <w:sz w:val="24"/>
          <w:szCs w:val="24"/>
          <w:lang w:val="en-GB"/>
        </w:rPr>
        <w:t xml:space="preserve">the </w:t>
      </w:r>
      <w:r w:rsidR="003F38A2">
        <w:rPr>
          <w:rFonts w:ascii="Times New Roman" w:hAnsi="Times New Roman" w:cs="Times New Roman"/>
          <w:sz w:val="24"/>
          <w:szCs w:val="24"/>
          <w:lang w:val="en-GB"/>
        </w:rPr>
        <w:t>lowest poverty rates</w:t>
      </w:r>
      <w:r w:rsidR="00110B78">
        <w:rPr>
          <w:rFonts w:ascii="Times New Roman" w:hAnsi="Times New Roman" w:cs="Times New Roman"/>
          <w:sz w:val="24"/>
          <w:szCs w:val="24"/>
          <w:lang w:val="en-GB"/>
        </w:rPr>
        <w:t>. But</w:t>
      </w:r>
      <w:r w:rsidR="00E44938">
        <w:rPr>
          <w:rFonts w:ascii="Times New Roman" w:hAnsi="Times New Roman" w:cs="Times New Roman"/>
          <w:sz w:val="24"/>
          <w:szCs w:val="24"/>
          <w:lang w:val="en-GB"/>
        </w:rPr>
        <w:t>,</w:t>
      </w:r>
      <w:r w:rsidR="00110B78">
        <w:rPr>
          <w:rFonts w:ascii="Times New Roman" w:hAnsi="Times New Roman" w:cs="Times New Roman"/>
          <w:sz w:val="24"/>
          <w:szCs w:val="24"/>
          <w:lang w:val="en-GB"/>
        </w:rPr>
        <w:t xml:space="preserve"> disaggregating the analy</w:t>
      </w:r>
      <w:r w:rsidR="009C2A50">
        <w:rPr>
          <w:rFonts w:ascii="Times New Roman" w:hAnsi="Times New Roman" w:cs="Times New Roman"/>
          <w:sz w:val="24"/>
          <w:szCs w:val="24"/>
          <w:lang w:val="en-GB"/>
        </w:rPr>
        <w:t>ses to the district level shows</w:t>
      </w:r>
      <w:r w:rsidR="00110B78">
        <w:rPr>
          <w:rFonts w:ascii="Times New Roman" w:hAnsi="Times New Roman" w:cs="Times New Roman"/>
          <w:sz w:val="24"/>
          <w:szCs w:val="24"/>
          <w:lang w:val="en-GB"/>
        </w:rPr>
        <w:t xml:space="preserve"> that these provinces </w:t>
      </w:r>
      <w:r w:rsidR="00756570">
        <w:rPr>
          <w:rFonts w:ascii="Times New Roman" w:hAnsi="Times New Roman" w:cs="Times New Roman"/>
          <w:sz w:val="24"/>
          <w:szCs w:val="24"/>
          <w:lang w:val="en-GB"/>
        </w:rPr>
        <w:t xml:space="preserve">also have </w:t>
      </w:r>
      <w:r w:rsidR="009C2A50">
        <w:rPr>
          <w:rFonts w:ascii="Times New Roman" w:hAnsi="Times New Roman" w:cs="Times New Roman"/>
          <w:sz w:val="24"/>
          <w:szCs w:val="24"/>
          <w:lang w:val="en-GB"/>
        </w:rPr>
        <w:t>pockets of districts with higher</w:t>
      </w:r>
      <w:r w:rsidR="00756570">
        <w:rPr>
          <w:rFonts w:ascii="Times New Roman" w:hAnsi="Times New Roman" w:cs="Times New Roman"/>
          <w:sz w:val="24"/>
          <w:szCs w:val="24"/>
          <w:lang w:val="en-GB"/>
        </w:rPr>
        <w:t xml:space="preserve"> poverty rates.</w:t>
      </w:r>
    </w:p>
    <w:p w:rsidR="007D4351" w:rsidRDefault="007D4351" w:rsidP="00782B3F">
      <w:pPr>
        <w:pStyle w:val="NoSpacing"/>
        <w:spacing w:line="360" w:lineRule="auto"/>
        <w:rPr>
          <w:rFonts w:ascii="Times New Roman" w:hAnsi="Times New Roman" w:cs="Times New Roman"/>
          <w:sz w:val="24"/>
          <w:szCs w:val="24"/>
          <w:lang w:val="en-GB"/>
        </w:rPr>
      </w:pPr>
    </w:p>
    <w:p w:rsidR="00E55BEC" w:rsidRDefault="005551C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lastRenderedPageBreak/>
        <w:t>In 2007</w:t>
      </w:r>
      <w:r w:rsidR="009C2A50">
        <w:rPr>
          <w:rFonts w:ascii="Times New Roman" w:hAnsi="Times New Roman" w:cs="Times New Roman"/>
          <w:sz w:val="24"/>
          <w:szCs w:val="24"/>
          <w:lang w:val="en-GB"/>
        </w:rPr>
        <w:t>,</w:t>
      </w:r>
      <w:r>
        <w:rPr>
          <w:rFonts w:ascii="Times New Roman" w:hAnsi="Times New Roman" w:cs="Times New Roman"/>
          <w:sz w:val="24"/>
          <w:szCs w:val="24"/>
          <w:lang w:val="en-GB"/>
        </w:rPr>
        <w:t xml:space="preserve"> the poverty map has changed somewhat. </w:t>
      </w:r>
      <w:r w:rsidR="009C2A50">
        <w:rPr>
          <w:rFonts w:ascii="Times New Roman" w:hAnsi="Times New Roman" w:cs="Times New Roman"/>
          <w:sz w:val="24"/>
          <w:szCs w:val="24"/>
          <w:lang w:val="en-GB"/>
        </w:rPr>
        <w:t>Of the districts placed in the poorest category in 1997, o</w:t>
      </w:r>
      <w:r w:rsidR="00566D16">
        <w:rPr>
          <w:rFonts w:ascii="Times New Roman" w:hAnsi="Times New Roman" w:cs="Times New Roman"/>
          <w:sz w:val="24"/>
          <w:szCs w:val="24"/>
          <w:lang w:val="en-GB"/>
        </w:rPr>
        <w:t>nly two</w:t>
      </w:r>
      <w:r w:rsidR="009C2A50">
        <w:rPr>
          <w:rFonts w:ascii="Times New Roman" w:hAnsi="Times New Roman" w:cs="Times New Roman"/>
          <w:sz w:val="24"/>
          <w:szCs w:val="24"/>
          <w:lang w:val="en-GB"/>
        </w:rPr>
        <w:t xml:space="preserve"> districts remain</w:t>
      </w:r>
      <w:r w:rsidR="00566D16">
        <w:rPr>
          <w:rFonts w:ascii="Times New Roman" w:hAnsi="Times New Roman" w:cs="Times New Roman"/>
          <w:sz w:val="24"/>
          <w:szCs w:val="24"/>
          <w:lang w:val="en-GB"/>
        </w:rPr>
        <w:t xml:space="preserve"> among the most poor, these are the two western districts in Inhambane. </w:t>
      </w:r>
      <w:r w:rsidR="009C2A50">
        <w:rPr>
          <w:rFonts w:ascii="Times New Roman" w:hAnsi="Times New Roman" w:cs="Times New Roman"/>
          <w:sz w:val="24"/>
          <w:szCs w:val="24"/>
          <w:lang w:val="en-GB"/>
        </w:rPr>
        <w:t xml:space="preserve">Districts ranked as among the poorest appear in northern Gaza, </w:t>
      </w:r>
      <w:r w:rsidR="00CD67BD">
        <w:rPr>
          <w:rFonts w:ascii="Times New Roman" w:hAnsi="Times New Roman" w:cs="Times New Roman"/>
          <w:sz w:val="24"/>
          <w:szCs w:val="24"/>
          <w:lang w:val="en-GB"/>
        </w:rPr>
        <w:t>northern Maputo province and southern Maputo province</w:t>
      </w:r>
      <w:r w:rsidR="009C2A50">
        <w:rPr>
          <w:rFonts w:ascii="Times New Roman" w:hAnsi="Times New Roman" w:cs="Times New Roman"/>
          <w:sz w:val="24"/>
          <w:szCs w:val="24"/>
          <w:lang w:val="en-GB"/>
        </w:rPr>
        <w:t>.</w:t>
      </w:r>
      <w:r w:rsidR="00CD67BD">
        <w:rPr>
          <w:rFonts w:ascii="Times New Roman" w:hAnsi="Times New Roman" w:cs="Times New Roman"/>
          <w:sz w:val="24"/>
          <w:szCs w:val="24"/>
          <w:lang w:val="en-GB"/>
        </w:rPr>
        <w:t xml:space="preserve"> </w:t>
      </w:r>
      <w:r w:rsidR="00DB7DB9">
        <w:rPr>
          <w:rFonts w:ascii="Times New Roman" w:hAnsi="Times New Roman" w:cs="Times New Roman"/>
          <w:sz w:val="24"/>
          <w:szCs w:val="24"/>
          <w:lang w:val="en-GB"/>
        </w:rPr>
        <w:t>The</w:t>
      </w:r>
      <w:r w:rsidR="003F28B5">
        <w:rPr>
          <w:rFonts w:ascii="Times New Roman" w:hAnsi="Times New Roman" w:cs="Times New Roman"/>
          <w:sz w:val="24"/>
          <w:szCs w:val="24"/>
          <w:lang w:val="en-GB"/>
        </w:rPr>
        <w:t>se</w:t>
      </w:r>
      <w:r w:rsidR="00DB7DB9">
        <w:rPr>
          <w:rFonts w:ascii="Times New Roman" w:hAnsi="Times New Roman" w:cs="Times New Roman"/>
          <w:sz w:val="24"/>
          <w:szCs w:val="24"/>
          <w:lang w:val="en-GB"/>
        </w:rPr>
        <w:t xml:space="preserve"> </w:t>
      </w:r>
      <w:r w:rsidR="003F28B5">
        <w:rPr>
          <w:rFonts w:ascii="Times New Roman" w:hAnsi="Times New Roman" w:cs="Times New Roman"/>
          <w:sz w:val="24"/>
          <w:szCs w:val="24"/>
          <w:lang w:val="en-GB"/>
        </w:rPr>
        <w:t xml:space="preserve">poor </w:t>
      </w:r>
      <w:r w:rsidR="00DB7DB9">
        <w:rPr>
          <w:rFonts w:ascii="Times New Roman" w:hAnsi="Times New Roman" w:cs="Times New Roman"/>
          <w:sz w:val="24"/>
          <w:szCs w:val="24"/>
          <w:lang w:val="en-GB"/>
        </w:rPr>
        <w:t>south</w:t>
      </w:r>
      <w:r w:rsidR="003F28B5">
        <w:rPr>
          <w:rFonts w:ascii="Times New Roman" w:hAnsi="Times New Roman" w:cs="Times New Roman"/>
          <w:sz w:val="24"/>
          <w:szCs w:val="24"/>
          <w:lang w:val="en-GB"/>
        </w:rPr>
        <w:t xml:space="preserve">ern districts are </w:t>
      </w:r>
      <w:r w:rsidR="00DB7DB9">
        <w:rPr>
          <w:rFonts w:ascii="Times New Roman" w:hAnsi="Times New Roman" w:cs="Times New Roman"/>
          <w:sz w:val="24"/>
          <w:szCs w:val="24"/>
          <w:lang w:val="en-GB"/>
        </w:rPr>
        <w:t xml:space="preserve">joined by districts scattered around Nampula, which also </w:t>
      </w:r>
      <w:r w:rsidR="00030654">
        <w:rPr>
          <w:rFonts w:ascii="Times New Roman" w:hAnsi="Times New Roman" w:cs="Times New Roman"/>
          <w:sz w:val="24"/>
          <w:szCs w:val="24"/>
          <w:lang w:val="en-GB"/>
        </w:rPr>
        <w:t xml:space="preserve">are among the </w:t>
      </w:r>
      <w:r w:rsidR="00E55BEC">
        <w:rPr>
          <w:rFonts w:ascii="Times New Roman" w:hAnsi="Times New Roman" w:cs="Times New Roman"/>
          <w:sz w:val="24"/>
          <w:szCs w:val="24"/>
          <w:lang w:val="en-GB"/>
        </w:rPr>
        <w:t>worst off districts in terms of poverty.</w:t>
      </w:r>
    </w:p>
    <w:p w:rsidR="001332D2" w:rsidRDefault="001332D2" w:rsidP="00782B3F">
      <w:pPr>
        <w:pStyle w:val="NoSpacing"/>
        <w:spacing w:line="360" w:lineRule="auto"/>
        <w:rPr>
          <w:rFonts w:ascii="Times New Roman" w:hAnsi="Times New Roman" w:cs="Times New Roman"/>
          <w:sz w:val="24"/>
          <w:szCs w:val="24"/>
          <w:lang w:val="en-GB"/>
        </w:rPr>
      </w:pPr>
    </w:p>
    <w:p w:rsidR="001332D2" w:rsidRDefault="001332D2"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The very low</w:t>
      </w:r>
      <w:r w:rsidR="00865587">
        <w:rPr>
          <w:rFonts w:ascii="Times New Roman" w:hAnsi="Times New Roman" w:cs="Times New Roman"/>
          <w:sz w:val="24"/>
          <w:szCs w:val="24"/>
          <w:lang w:val="en-GB"/>
        </w:rPr>
        <w:t xml:space="preserve"> </w:t>
      </w:r>
      <w:r w:rsidR="004531D8">
        <w:rPr>
          <w:rFonts w:ascii="Times New Roman" w:hAnsi="Times New Roman" w:cs="Times New Roman"/>
          <w:sz w:val="24"/>
          <w:szCs w:val="24"/>
          <w:lang w:val="en-GB"/>
        </w:rPr>
        <w:t xml:space="preserve">simulated </w:t>
      </w:r>
      <w:r>
        <w:rPr>
          <w:rFonts w:ascii="Times New Roman" w:hAnsi="Times New Roman" w:cs="Times New Roman"/>
          <w:sz w:val="24"/>
          <w:szCs w:val="24"/>
          <w:lang w:val="en-GB"/>
        </w:rPr>
        <w:t xml:space="preserve">poverty rate for </w:t>
      </w:r>
      <w:r w:rsidR="0025504B" w:rsidRPr="0025504B">
        <w:rPr>
          <w:rFonts w:ascii="Times New Roman" w:hAnsi="Times New Roman" w:cs="Times New Roman"/>
          <w:sz w:val="24"/>
          <w:szCs w:val="24"/>
          <w:lang w:val="en-GB"/>
        </w:rPr>
        <w:t>KaMpfumo</w:t>
      </w:r>
      <w:r w:rsidR="0025504B">
        <w:rPr>
          <w:rFonts w:ascii="Times New Roman" w:hAnsi="Times New Roman" w:cs="Times New Roman"/>
          <w:sz w:val="24"/>
          <w:szCs w:val="24"/>
          <w:lang w:val="en-GB"/>
        </w:rPr>
        <w:t xml:space="preserve"> District in Maputo City (2%) is </w:t>
      </w:r>
      <w:r w:rsidR="00101019">
        <w:rPr>
          <w:rFonts w:ascii="Times New Roman" w:hAnsi="Times New Roman" w:cs="Times New Roman"/>
          <w:sz w:val="24"/>
          <w:szCs w:val="24"/>
          <w:lang w:val="en-GB"/>
        </w:rPr>
        <w:t>the results of the</w:t>
      </w:r>
      <w:r w:rsidR="0025504B">
        <w:rPr>
          <w:rFonts w:ascii="Times New Roman" w:hAnsi="Times New Roman" w:cs="Times New Roman"/>
          <w:sz w:val="24"/>
          <w:szCs w:val="24"/>
          <w:lang w:val="en-GB"/>
        </w:rPr>
        <w:t xml:space="preserve"> </w:t>
      </w:r>
      <w:r w:rsidR="00F32B64">
        <w:rPr>
          <w:rFonts w:ascii="Times New Roman" w:hAnsi="Times New Roman" w:cs="Times New Roman"/>
          <w:sz w:val="24"/>
          <w:szCs w:val="24"/>
          <w:lang w:val="en-GB"/>
        </w:rPr>
        <w:t xml:space="preserve">separation of the </w:t>
      </w:r>
      <w:r w:rsidR="00D3042F">
        <w:rPr>
          <w:rFonts w:ascii="Times New Roman" w:hAnsi="Times New Roman" w:cs="Times New Roman"/>
          <w:sz w:val="24"/>
          <w:szCs w:val="24"/>
          <w:lang w:val="en-GB"/>
        </w:rPr>
        <w:t>two</w:t>
      </w:r>
      <w:r w:rsidR="00101019" w:rsidRPr="00101019">
        <w:rPr>
          <w:rFonts w:ascii="Times New Roman" w:hAnsi="Times New Roman" w:cs="Times New Roman"/>
          <w:sz w:val="24"/>
          <w:szCs w:val="24"/>
          <w:lang w:val="en-GB"/>
        </w:rPr>
        <w:t xml:space="preserve"> townships </w:t>
      </w:r>
      <w:r w:rsidR="00101019">
        <w:rPr>
          <w:rFonts w:ascii="Times New Roman" w:hAnsi="Times New Roman" w:cs="Times New Roman"/>
          <w:sz w:val="24"/>
          <w:szCs w:val="24"/>
          <w:lang w:val="en-GB"/>
        </w:rPr>
        <w:t>of m</w:t>
      </w:r>
      <w:r w:rsidR="00101019" w:rsidRPr="00101019">
        <w:rPr>
          <w:rFonts w:ascii="Times New Roman" w:hAnsi="Times New Roman" w:cs="Times New Roman"/>
          <w:sz w:val="24"/>
          <w:szCs w:val="24"/>
          <w:lang w:val="en-GB"/>
        </w:rPr>
        <w:t xml:space="preserve">unicipal </w:t>
      </w:r>
      <w:r w:rsidR="00101019">
        <w:rPr>
          <w:rFonts w:ascii="Times New Roman" w:hAnsi="Times New Roman" w:cs="Times New Roman"/>
          <w:sz w:val="24"/>
          <w:szCs w:val="24"/>
          <w:lang w:val="en-GB"/>
        </w:rPr>
        <w:t>d</w:t>
      </w:r>
      <w:r w:rsidR="00101019" w:rsidRPr="00101019">
        <w:rPr>
          <w:rFonts w:ascii="Times New Roman" w:hAnsi="Times New Roman" w:cs="Times New Roman"/>
          <w:sz w:val="24"/>
          <w:szCs w:val="24"/>
          <w:lang w:val="en-GB"/>
        </w:rPr>
        <w:t xml:space="preserve">istrict KaTembe and </w:t>
      </w:r>
      <w:r w:rsidR="00101019">
        <w:rPr>
          <w:rFonts w:ascii="Times New Roman" w:hAnsi="Times New Roman" w:cs="Times New Roman"/>
          <w:sz w:val="24"/>
          <w:szCs w:val="24"/>
          <w:lang w:val="en-GB"/>
        </w:rPr>
        <w:t>m</w:t>
      </w:r>
      <w:r w:rsidR="00101019" w:rsidRPr="00101019">
        <w:rPr>
          <w:rFonts w:ascii="Times New Roman" w:hAnsi="Times New Roman" w:cs="Times New Roman"/>
          <w:sz w:val="24"/>
          <w:szCs w:val="24"/>
          <w:lang w:val="en-GB"/>
        </w:rPr>
        <w:t xml:space="preserve">unicipal </w:t>
      </w:r>
      <w:r w:rsidR="00101019">
        <w:rPr>
          <w:rFonts w:ascii="Times New Roman" w:hAnsi="Times New Roman" w:cs="Times New Roman"/>
          <w:sz w:val="24"/>
          <w:szCs w:val="24"/>
          <w:lang w:val="en-GB"/>
        </w:rPr>
        <w:t xml:space="preserve">district </w:t>
      </w:r>
      <w:r w:rsidR="00101019" w:rsidRPr="00101019">
        <w:rPr>
          <w:rFonts w:ascii="Times New Roman" w:hAnsi="Times New Roman" w:cs="Times New Roman"/>
          <w:sz w:val="24"/>
          <w:szCs w:val="24"/>
          <w:lang w:val="en-GB"/>
        </w:rPr>
        <w:t>KaNyaka</w:t>
      </w:r>
      <w:r w:rsidR="00101019">
        <w:rPr>
          <w:rFonts w:ascii="Times New Roman" w:hAnsi="Times New Roman" w:cs="Times New Roman"/>
          <w:sz w:val="24"/>
          <w:szCs w:val="24"/>
          <w:lang w:val="en-GB"/>
        </w:rPr>
        <w:t xml:space="preserve"> after 1997.</w:t>
      </w:r>
      <w:r w:rsidR="00072FB8">
        <w:rPr>
          <w:rFonts w:ascii="Times New Roman" w:hAnsi="Times New Roman" w:cs="Times New Roman"/>
          <w:sz w:val="24"/>
          <w:szCs w:val="24"/>
          <w:lang w:val="en-GB"/>
        </w:rPr>
        <w:t xml:space="preserve"> If we (re) include these two townships in 2007, the poverty rate for this district will be</w:t>
      </w:r>
      <w:r w:rsidR="009D6763">
        <w:rPr>
          <w:rFonts w:ascii="Times New Roman" w:hAnsi="Times New Roman" w:cs="Times New Roman"/>
          <w:sz w:val="24"/>
          <w:szCs w:val="24"/>
          <w:lang w:val="en-GB"/>
        </w:rPr>
        <w:t xml:space="preserve"> 15 %, which means this district still has </w:t>
      </w:r>
      <w:r w:rsidR="00AB234F">
        <w:rPr>
          <w:rFonts w:ascii="Times New Roman" w:hAnsi="Times New Roman" w:cs="Times New Roman"/>
          <w:sz w:val="24"/>
          <w:szCs w:val="24"/>
          <w:lang w:val="en-GB"/>
        </w:rPr>
        <w:t xml:space="preserve">the </w:t>
      </w:r>
      <w:r w:rsidR="009D6763">
        <w:rPr>
          <w:rFonts w:ascii="Times New Roman" w:hAnsi="Times New Roman" w:cs="Times New Roman"/>
          <w:sz w:val="24"/>
          <w:szCs w:val="24"/>
          <w:lang w:val="en-GB"/>
        </w:rPr>
        <w:t>lowest poverty risk in 2007.</w:t>
      </w:r>
    </w:p>
    <w:p w:rsidR="00B42F94" w:rsidRDefault="00B42F94" w:rsidP="00782B3F">
      <w:pPr>
        <w:pStyle w:val="NoSpacing"/>
        <w:spacing w:line="360" w:lineRule="auto"/>
        <w:rPr>
          <w:rFonts w:ascii="Times New Roman" w:hAnsi="Times New Roman" w:cs="Times New Roman"/>
          <w:sz w:val="24"/>
          <w:szCs w:val="24"/>
          <w:lang w:val="en-GB"/>
        </w:rPr>
      </w:pPr>
    </w:p>
    <w:p w:rsidR="0060086F" w:rsidRDefault="009C2A50"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As expected, t</w:t>
      </w:r>
      <w:r w:rsidR="00721559">
        <w:rPr>
          <w:rFonts w:ascii="Times New Roman" w:hAnsi="Times New Roman" w:cs="Times New Roman"/>
          <w:sz w:val="24"/>
          <w:szCs w:val="24"/>
          <w:lang w:val="en-GB"/>
        </w:rPr>
        <w:t>he dis</w:t>
      </w:r>
      <w:r>
        <w:rPr>
          <w:rFonts w:ascii="Times New Roman" w:hAnsi="Times New Roman" w:cs="Times New Roman"/>
          <w:sz w:val="24"/>
          <w:szCs w:val="24"/>
          <w:lang w:val="en-GB"/>
        </w:rPr>
        <w:t>trict level poverty rates vary</w:t>
      </w:r>
      <w:r w:rsidR="00721559">
        <w:rPr>
          <w:rFonts w:ascii="Times New Roman" w:hAnsi="Times New Roman" w:cs="Times New Roman"/>
          <w:sz w:val="24"/>
          <w:szCs w:val="24"/>
          <w:lang w:val="en-GB"/>
        </w:rPr>
        <w:t xml:space="preserve"> considerably more than the provincial poverty rates.</w:t>
      </w:r>
      <w:r w:rsidR="00B06B5D">
        <w:rPr>
          <w:rFonts w:ascii="Times New Roman" w:hAnsi="Times New Roman" w:cs="Times New Roman"/>
          <w:sz w:val="24"/>
          <w:szCs w:val="24"/>
          <w:lang w:val="en-GB"/>
        </w:rPr>
        <w:t xml:space="preserve"> This is also clear from Figure </w:t>
      </w:r>
      <w:r w:rsidR="00C54808">
        <w:rPr>
          <w:rFonts w:ascii="Times New Roman" w:hAnsi="Times New Roman" w:cs="Times New Roman"/>
          <w:sz w:val="24"/>
          <w:szCs w:val="24"/>
          <w:lang w:val="en-GB"/>
        </w:rPr>
        <w:t>3</w:t>
      </w:r>
      <w:r w:rsidR="00B74347">
        <w:rPr>
          <w:rFonts w:ascii="Times New Roman" w:hAnsi="Times New Roman" w:cs="Times New Roman"/>
          <w:sz w:val="24"/>
          <w:szCs w:val="24"/>
          <w:lang w:val="en-GB"/>
        </w:rPr>
        <w:t>,</w:t>
      </w:r>
      <w:r w:rsidR="00B06B5D">
        <w:rPr>
          <w:rFonts w:ascii="Times New Roman" w:hAnsi="Times New Roman" w:cs="Times New Roman"/>
          <w:sz w:val="24"/>
          <w:szCs w:val="24"/>
          <w:lang w:val="en-GB"/>
        </w:rPr>
        <w:t xml:space="preserve"> which </w:t>
      </w:r>
      <w:r w:rsidR="00E44938">
        <w:rPr>
          <w:rFonts w:ascii="Times New Roman" w:hAnsi="Times New Roman" w:cs="Times New Roman"/>
          <w:sz w:val="24"/>
          <w:szCs w:val="24"/>
          <w:lang w:val="en-GB"/>
        </w:rPr>
        <w:t>shows</w:t>
      </w:r>
      <w:r w:rsidR="00B06B5D">
        <w:rPr>
          <w:rFonts w:ascii="Times New Roman" w:hAnsi="Times New Roman" w:cs="Times New Roman"/>
          <w:sz w:val="24"/>
          <w:szCs w:val="24"/>
          <w:lang w:val="en-GB"/>
        </w:rPr>
        <w:t xml:space="preserve"> poverty rates for districts and provinces ordered</w:t>
      </w:r>
      <w:r w:rsidR="00FE1D70">
        <w:rPr>
          <w:rFonts w:ascii="Times New Roman" w:hAnsi="Times New Roman" w:cs="Times New Roman"/>
          <w:sz w:val="24"/>
          <w:szCs w:val="24"/>
          <w:lang w:val="en-GB"/>
        </w:rPr>
        <w:t xml:space="preserve"> by the poverty levels in each</w:t>
      </w:r>
      <w:r w:rsidR="00EF39B4">
        <w:rPr>
          <w:rFonts w:ascii="Times New Roman" w:hAnsi="Times New Roman" w:cs="Times New Roman"/>
          <w:sz w:val="24"/>
          <w:szCs w:val="24"/>
          <w:lang w:val="en-GB"/>
        </w:rPr>
        <w:t xml:space="preserve"> of the years, 1997 and 2007</w:t>
      </w:r>
      <w:r w:rsidR="00FE1D70">
        <w:rPr>
          <w:rFonts w:ascii="Times New Roman" w:hAnsi="Times New Roman" w:cs="Times New Roman"/>
          <w:sz w:val="24"/>
          <w:szCs w:val="24"/>
          <w:lang w:val="en-GB"/>
        </w:rPr>
        <w:t>.</w:t>
      </w:r>
      <w:r w:rsidR="00906604">
        <w:rPr>
          <w:rFonts w:ascii="Times New Roman" w:hAnsi="Times New Roman" w:cs="Times New Roman"/>
          <w:sz w:val="24"/>
          <w:szCs w:val="24"/>
          <w:lang w:val="en-GB"/>
        </w:rPr>
        <w:t xml:space="preserve"> Also</w:t>
      </w:r>
      <w:r w:rsidR="00B74347">
        <w:rPr>
          <w:rFonts w:ascii="Times New Roman" w:hAnsi="Times New Roman" w:cs="Times New Roman"/>
          <w:sz w:val="24"/>
          <w:szCs w:val="24"/>
          <w:lang w:val="en-GB"/>
        </w:rPr>
        <w:t>,</w:t>
      </w:r>
      <w:r w:rsidR="00906604">
        <w:rPr>
          <w:rFonts w:ascii="Times New Roman" w:hAnsi="Times New Roman" w:cs="Times New Roman"/>
          <w:sz w:val="24"/>
          <w:szCs w:val="24"/>
          <w:lang w:val="en-GB"/>
        </w:rPr>
        <w:t xml:space="preserve"> we see that </w:t>
      </w:r>
      <w:r w:rsidR="00E44938">
        <w:rPr>
          <w:rFonts w:ascii="Times New Roman" w:hAnsi="Times New Roman" w:cs="Times New Roman"/>
          <w:sz w:val="24"/>
          <w:szCs w:val="24"/>
          <w:lang w:val="en-GB"/>
        </w:rPr>
        <w:t xml:space="preserve">districts within a province </w:t>
      </w:r>
      <w:r w:rsidR="00B74347">
        <w:rPr>
          <w:rFonts w:ascii="Times New Roman" w:hAnsi="Times New Roman" w:cs="Times New Roman"/>
          <w:sz w:val="24"/>
          <w:szCs w:val="24"/>
          <w:lang w:val="en-GB"/>
        </w:rPr>
        <w:t xml:space="preserve">can </w:t>
      </w:r>
      <w:r w:rsidR="00E44938">
        <w:rPr>
          <w:rFonts w:ascii="Times New Roman" w:hAnsi="Times New Roman" w:cs="Times New Roman"/>
          <w:sz w:val="24"/>
          <w:szCs w:val="24"/>
          <w:lang w:val="en-GB"/>
        </w:rPr>
        <w:t>have</w:t>
      </w:r>
      <w:r w:rsidR="00906604">
        <w:rPr>
          <w:rFonts w:ascii="Times New Roman" w:hAnsi="Times New Roman" w:cs="Times New Roman"/>
          <w:sz w:val="24"/>
          <w:szCs w:val="24"/>
          <w:lang w:val="en-GB"/>
        </w:rPr>
        <w:t xml:space="preserve"> quite different</w:t>
      </w:r>
      <w:r w:rsidR="00B74347">
        <w:rPr>
          <w:rFonts w:ascii="Times New Roman" w:hAnsi="Times New Roman" w:cs="Times New Roman"/>
          <w:sz w:val="24"/>
          <w:szCs w:val="24"/>
          <w:lang w:val="en-GB"/>
        </w:rPr>
        <w:t xml:space="preserve"> poverty rates</w:t>
      </w:r>
      <w:r w:rsidR="00906604">
        <w:rPr>
          <w:rFonts w:ascii="Times New Roman" w:hAnsi="Times New Roman" w:cs="Times New Roman"/>
          <w:sz w:val="24"/>
          <w:szCs w:val="24"/>
          <w:lang w:val="en-GB"/>
        </w:rPr>
        <w:t xml:space="preserve">. </w:t>
      </w:r>
      <w:r w:rsidR="009A397E">
        <w:rPr>
          <w:rFonts w:ascii="Times New Roman" w:hAnsi="Times New Roman" w:cs="Times New Roman"/>
          <w:sz w:val="24"/>
          <w:szCs w:val="24"/>
          <w:lang w:val="en-GB"/>
        </w:rPr>
        <w:t xml:space="preserve">To take a few examples, we see that </w:t>
      </w:r>
      <w:r w:rsidR="001F422F">
        <w:rPr>
          <w:rFonts w:ascii="Times New Roman" w:hAnsi="Times New Roman" w:cs="Times New Roman"/>
          <w:sz w:val="24"/>
          <w:szCs w:val="24"/>
          <w:lang w:val="en-GB"/>
        </w:rPr>
        <w:t xml:space="preserve">district </w:t>
      </w:r>
      <w:r w:rsidR="009A397E">
        <w:rPr>
          <w:rFonts w:ascii="Times New Roman" w:hAnsi="Times New Roman" w:cs="Times New Roman"/>
          <w:sz w:val="24"/>
          <w:szCs w:val="24"/>
          <w:lang w:val="en-GB"/>
        </w:rPr>
        <w:t xml:space="preserve">poverty rates in </w:t>
      </w:r>
      <w:r w:rsidR="001F422F">
        <w:rPr>
          <w:rFonts w:ascii="Times New Roman" w:hAnsi="Times New Roman" w:cs="Times New Roman"/>
          <w:sz w:val="24"/>
          <w:szCs w:val="24"/>
          <w:lang w:val="en-GB"/>
        </w:rPr>
        <w:t>KaMpfumo</w:t>
      </w:r>
      <w:r w:rsidR="009A397E">
        <w:rPr>
          <w:rFonts w:ascii="Times New Roman" w:hAnsi="Times New Roman" w:cs="Times New Roman"/>
          <w:sz w:val="24"/>
          <w:szCs w:val="24"/>
          <w:lang w:val="en-GB"/>
        </w:rPr>
        <w:t xml:space="preserve"> in Maputo City, </w:t>
      </w:r>
      <w:r w:rsidR="009A397E" w:rsidRPr="009A397E">
        <w:rPr>
          <w:rFonts w:ascii="Times New Roman" w:hAnsi="Times New Roman" w:cs="Times New Roman"/>
          <w:sz w:val="24"/>
          <w:szCs w:val="24"/>
          <w:lang w:val="en-GB"/>
        </w:rPr>
        <w:t>Xai-Xai</w:t>
      </w:r>
      <w:r w:rsidR="009A397E">
        <w:rPr>
          <w:rFonts w:ascii="Times New Roman" w:hAnsi="Times New Roman" w:cs="Times New Roman"/>
          <w:sz w:val="24"/>
          <w:szCs w:val="24"/>
          <w:lang w:val="en-GB"/>
        </w:rPr>
        <w:t xml:space="preserve"> City and Inhambane City </w:t>
      </w:r>
      <w:r w:rsidR="004371B8">
        <w:rPr>
          <w:rFonts w:ascii="Times New Roman" w:hAnsi="Times New Roman" w:cs="Times New Roman"/>
          <w:sz w:val="24"/>
          <w:szCs w:val="24"/>
          <w:lang w:val="en-GB"/>
        </w:rPr>
        <w:t>are</w:t>
      </w:r>
      <w:r w:rsidR="009A397E">
        <w:rPr>
          <w:rFonts w:ascii="Times New Roman" w:hAnsi="Times New Roman" w:cs="Times New Roman"/>
          <w:sz w:val="24"/>
          <w:szCs w:val="24"/>
          <w:lang w:val="en-GB"/>
        </w:rPr>
        <w:t xml:space="preserve"> </w:t>
      </w:r>
      <w:r w:rsidR="001F422F">
        <w:rPr>
          <w:rFonts w:ascii="Times New Roman" w:hAnsi="Times New Roman" w:cs="Times New Roman"/>
          <w:sz w:val="24"/>
          <w:szCs w:val="24"/>
          <w:lang w:val="en-GB"/>
        </w:rPr>
        <w:t>very much</w:t>
      </w:r>
      <w:r w:rsidR="009A397E">
        <w:rPr>
          <w:rFonts w:ascii="Times New Roman" w:hAnsi="Times New Roman" w:cs="Times New Roman"/>
          <w:sz w:val="24"/>
          <w:szCs w:val="24"/>
          <w:lang w:val="en-GB"/>
        </w:rPr>
        <w:t xml:space="preserve"> below the provincial average, while </w:t>
      </w:r>
      <w:r w:rsidR="00925F21">
        <w:rPr>
          <w:rFonts w:ascii="Times New Roman" w:hAnsi="Times New Roman" w:cs="Times New Roman"/>
          <w:sz w:val="24"/>
          <w:szCs w:val="24"/>
          <w:lang w:val="en-GB"/>
        </w:rPr>
        <w:t xml:space="preserve">the districts </w:t>
      </w:r>
      <w:r w:rsidR="009A397E" w:rsidRPr="009A397E">
        <w:rPr>
          <w:rFonts w:ascii="Times New Roman" w:hAnsi="Times New Roman" w:cs="Times New Roman"/>
          <w:sz w:val="24"/>
          <w:szCs w:val="24"/>
          <w:lang w:val="en-GB"/>
        </w:rPr>
        <w:t>Chigubo</w:t>
      </w:r>
      <w:r w:rsidR="009A397E">
        <w:rPr>
          <w:rFonts w:ascii="Times New Roman" w:hAnsi="Times New Roman" w:cs="Times New Roman"/>
          <w:sz w:val="24"/>
          <w:szCs w:val="24"/>
          <w:lang w:val="en-GB"/>
        </w:rPr>
        <w:t xml:space="preserve">, </w:t>
      </w:r>
      <w:r w:rsidR="009A397E" w:rsidRPr="009A397E">
        <w:rPr>
          <w:rFonts w:ascii="Times New Roman" w:hAnsi="Times New Roman" w:cs="Times New Roman"/>
          <w:sz w:val="24"/>
          <w:szCs w:val="24"/>
          <w:lang w:val="en-GB"/>
        </w:rPr>
        <w:t>Chemba</w:t>
      </w:r>
      <w:r w:rsidR="009A397E">
        <w:rPr>
          <w:rFonts w:ascii="Times New Roman" w:hAnsi="Times New Roman" w:cs="Times New Roman"/>
          <w:sz w:val="24"/>
          <w:szCs w:val="24"/>
          <w:lang w:val="en-GB"/>
        </w:rPr>
        <w:t xml:space="preserve">, </w:t>
      </w:r>
      <w:r w:rsidR="009A397E" w:rsidRPr="009A397E">
        <w:rPr>
          <w:rFonts w:ascii="Times New Roman" w:hAnsi="Times New Roman" w:cs="Times New Roman"/>
          <w:sz w:val="24"/>
          <w:szCs w:val="24"/>
          <w:lang w:val="en-GB"/>
        </w:rPr>
        <w:t>Chicualacuala</w:t>
      </w:r>
      <w:r w:rsidR="009A397E">
        <w:rPr>
          <w:rFonts w:ascii="Times New Roman" w:hAnsi="Times New Roman" w:cs="Times New Roman"/>
          <w:sz w:val="24"/>
          <w:szCs w:val="24"/>
          <w:lang w:val="en-GB"/>
        </w:rPr>
        <w:t xml:space="preserve">, </w:t>
      </w:r>
      <w:r w:rsidR="009A397E" w:rsidRPr="009A397E">
        <w:rPr>
          <w:rFonts w:ascii="Times New Roman" w:hAnsi="Times New Roman" w:cs="Times New Roman"/>
          <w:sz w:val="24"/>
          <w:szCs w:val="24"/>
          <w:lang w:val="en-GB"/>
        </w:rPr>
        <w:t>Muanza</w:t>
      </w:r>
      <w:r w:rsidR="009A397E">
        <w:rPr>
          <w:rFonts w:ascii="Times New Roman" w:hAnsi="Times New Roman" w:cs="Times New Roman"/>
          <w:sz w:val="24"/>
          <w:szCs w:val="24"/>
          <w:lang w:val="en-GB"/>
        </w:rPr>
        <w:t xml:space="preserve"> and </w:t>
      </w:r>
      <w:r w:rsidR="009A397E" w:rsidRPr="009A397E">
        <w:rPr>
          <w:rFonts w:ascii="Times New Roman" w:hAnsi="Times New Roman" w:cs="Times New Roman"/>
          <w:sz w:val="24"/>
          <w:szCs w:val="24"/>
          <w:lang w:val="en-GB"/>
        </w:rPr>
        <w:t>Massangena</w:t>
      </w:r>
      <w:r w:rsidR="009A397E">
        <w:rPr>
          <w:rFonts w:ascii="Times New Roman" w:hAnsi="Times New Roman" w:cs="Times New Roman"/>
          <w:sz w:val="24"/>
          <w:szCs w:val="24"/>
          <w:lang w:val="en-GB"/>
        </w:rPr>
        <w:t xml:space="preserve"> </w:t>
      </w:r>
      <w:r w:rsidR="00F27A8C">
        <w:rPr>
          <w:rFonts w:ascii="Times New Roman" w:hAnsi="Times New Roman" w:cs="Times New Roman"/>
          <w:sz w:val="24"/>
          <w:szCs w:val="24"/>
          <w:lang w:val="en-GB"/>
        </w:rPr>
        <w:t xml:space="preserve">poverty rates </w:t>
      </w:r>
      <w:r w:rsidR="00925F21">
        <w:rPr>
          <w:rFonts w:ascii="Times New Roman" w:hAnsi="Times New Roman" w:cs="Times New Roman"/>
          <w:sz w:val="24"/>
          <w:szCs w:val="24"/>
          <w:lang w:val="en-GB"/>
        </w:rPr>
        <w:t xml:space="preserve">that are much higher </w:t>
      </w:r>
      <w:r w:rsidR="00F27A8C">
        <w:rPr>
          <w:rFonts w:ascii="Times New Roman" w:hAnsi="Times New Roman" w:cs="Times New Roman"/>
          <w:sz w:val="24"/>
          <w:szCs w:val="24"/>
          <w:lang w:val="en-GB"/>
        </w:rPr>
        <w:t>than the</w:t>
      </w:r>
      <w:r w:rsidR="00B74347">
        <w:rPr>
          <w:rFonts w:ascii="Times New Roman" w:hAnsi="Times New Roman" w:cs="Times New Roman"/>
          <w:sz w:val="24"/>
          <w:szCs w:val="24"/>
          <w:lang w:val="en-GB"/>
        </w:rPr>
        <w:t xml:space="preserve"> corresponding</w:t>
      </w:r>
      <w:r w:rsidR="00F27A8C">
        <w:rPr>
          <w:rFonts w:ascii="Times New Roman" w:hAnsi="Times New Roman" w:cs="Times New Roman"/>
          <w:sz w:val="24"/>
          <w:szCs w:val="24"/>
          <w:lang w:val="en-GB"/>
        </w:rPr>
        <w:t xml:space="preserve"> provincial average.</w:t>
      </w:r>
    </w:p>
    <w:p w:rsidR="00941113" w:rsidRDefault="00941113" w:rsidP="00782B3F">
      <w:pPr>
        <w:pStyle w:val="NoSpacing"/>
        <w:spacing w:line="360" w:lineRule="auto"/>
        <w:rPr>
          <w:rFonts w:ascii="Times New Roman" w:hAnsi="Times New Roman" w:cs="Times New Roman"/>
          <w:sz w:val="24"/>
          <w:szCs w:val="24"/>
          <w:lang w:val="en-GB"/>
        </w:rPr>
      </w:pPr>
    </w:p>
    <w:p w:rsidR="00941113" w:rsidRDefault="00125F64"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w:t>
      </w:r>
      <w:r w:rsidR="00BA6C0A">
        <w:rPr>
          <w:rFonts w:ascii="Times New Roman" w:hAnsi="Times New Roman" w:cs="Times New Roman"/>
          <w:sz w:val="24"/>
          <w:szCs w:val="24"/>
          <w:lang w:val="en-GB"/>
        </w:rPr>
        <w:t xml:space="preserve">average </w:t>
      </w:r>
      <w:r>
        <w:rPr>
          <w:rFonts w:ascii="Times New Roman" w:hAnsi="Times New Roman" w:cs="Times New Roman"/>
          <w:sz w:val="24"/>
          <w:szCs w:val="24"/>
          <w:lang w:val="en-GB"/>
        </w:rPr>
        <w:t>standard error of simulated district poverty rates is 4.</w:t>
      </w:r>
      <w:r w:rsidR="00ED4305">
        <w:rPr>
          <w:rFonts w:ascii="Times New Roman" w:hAnsi="Times New Roman" w:cs="Times New Roman"/>
          <w:sz w:val="24"/>
          <w:szCs w:val="24"/>
          <w:lang w:val="en-GB"/>
        </w:rPr>
        <w:t>4</w:t>
      </w:r>
      <w:r>
        <w:rPr>
          <w:rFonts w:ascii="Times New Roman" w:hAnsi="Times New Roman" w:cs="Times New Roman"/>
          <w:sz w:val="24"/>
          <w:szCs w:val="24"/>
          <w:lang w:val="en-GB"/>
        </w:rPr>
        <w:t xml:space="preserve"> % points in 1997 and </w:t>
      </w:r>
      <w:r w:rsidR="00ED4305">
        <w:rPr>
          <w:rFonts w:ascii="Times New Roman" w:hAnsi="Times New Roman" w:cs="Times New Roman"/>
          <w:sz w:val="24"/>
          <w:szCs w:val="24"/>
          <w:lang w:val="en-GB"/>
        </w:rPr>
        <w:t>3.9</w:t>
      </w:r>
      <w:r>
        <w:rPr>
          <w:rFonts w:ascii="Times New Roman" w:hAnsi="Times New Roman" w:cs="Times New Roman"/>
          <w:sz w:val="24"/>
          <w:szCs w:val="24"/>
          <w:lang w:val="en-GB"/>
        </w:rPr>
        <w:t xml:space="preserve"> % points in 2007</w:t>
      </w:r>
      <w:r w:rsidR="00BA6C0A">
        <w:rPr>
          <w:rFonts w:ascii="Times New Roman" w:hAnsi="Times New Roman" w:cs="Times New Roman"/>
          <w:sz w:val="24"/>
          <w:szCs w:val="24"/>
          <w:lang w:val="en-GB"/>
        </w:rPr>
        <w:t>. Relative to the district poverty rates</w:t>
      </w:r>
      <w:r w:rsidR="00924892">
        <w:rPr>
          <w:rFonts w:ascii="Times New Roman" w:hAnsi="Times New Roman" w:cs="Times New Roman"/>
          <w:sz w:val="24"/>
          <w:szCs w:val="24"/>
          <w:lang w:val="en-GB"/>
        </w:rPr>
        <w:t xml:space="preserve"> (</w:t>
      </w:r>
      <w:r w:rsidR="00867F36">
        <w:rPr>
          <w:rFonts w:ascii="Times New Roman" w:hAnsi="Times New Roman" w:cs="Times New Roman"/>
          <w:sz w:val="24"/>
          <w:szCs w:val="24"/>
          <w:lang w:val="en-GB"/>
        </w:rPr>
        <w:t xml:space="preserve">the </w:t>
      </w:r>
      <w:r w:rsidR="00924892">
        <w:rPr>
          <w:rFonts w:ascii="Times New Roman" w:hAnsi="Times New Roman" w:cs="Times New Roman"/>
          <w:sz w:val="24"/>
          <w:szCs w:val="24"/>
          <w:lang w:val="en-GB"/>
        </w:rPr>
        <w:t xml:space="preserve">“relative” SE </w:t>
      </w:r>
      <w:r w:rsidR="00867F36">
        <w:rPr>
          <w:rFonts w:ascii="Times New Roman" w:hAnsi="Times New Roman" w:cs="Times New Roman"/>
          <w:sz w:val="24"/>
          <w:szCs w:val="24"/>
          <w:lang w:val="en-GB"/>
        </w:rPr>
        <w:t xml:space="preserve">is </w:t>
      </w:r>
      <w:r w:rsidR="00924892">
        <w:rPr>
          <w:rFonts w:ascii="Times New Roman" w:hAnsi="Times New Roman" w:cs="Times New Roman"/>
          <w:sz w:val="24"/>
          <w:szCs w:val="24"/>
          <w:lang w:val="en-GB"/>
        </w:rPr>
        <w:t>equal to the district poverty’s SE over the district poverty rate)</w:t>
      </w:r>
      <w:r w:rsidR="00BA6C0A">
        <w:rPr>
          <w:rFonts w:ascii="Times New Roman" w:hAnsi="Times New Roman" w:cs="Times New Roman"/>
          <w:sz w:val="24"/>
          <w:szCs w:val="24"/>
          <w:lang w:val="en-GB"/>
        </w:rPr>
        <w:t>,</w:t>
      </w:r>
      <w:r w:rsidR="00B74347">
        <w:rPr>
          <w:rFonts w:ascii="Times New Roman" w:hAnsi="Times New Roman" w:cs="Times New Roman"/>
          <w:sz w:val="24"/>
          <w:szCs w:val="24"/>
          <w:lang w:val="en-GB"/>
        </w:rPr>
        <w:t xml:space="preserve"> </w:t>
      </w:r>
      <w:r w:rsidR="00BA6C0A">
        <w:rPr>
          <w:rFonts w:ascii="Times New Roman" w:hAnsi="Times New Roman" w:cs="Times New Roman"/>
          <w:sz w:val="24"/>
          <w:szCs w:val="24"/>
          <w:lang w:val="en-GB"/>
        </w:rPr>
        <w:t xml:space="preserve">the averages </w:t>
      </w:r>
      <w:r w:rsidR="00924892">
        <w:rPr>
          <w:rFonts w:ascii="Times New Roman" w:hAnsi="Times New Roman" w:cs="Times New Roman"/>
          <w:sz w:val="24"/>
          <w:szCs w:val="24"/>
          <w:lang w:val="en-GB"/>
        </w:rPr>
        <w:t xml:space="preserve">of “relative” SEs </w:t>
      </w:r>
      <w:r w:rsidR="00BA6C0A">
        <w:rPr>
          <w:rFonts w:ascii="Times New Roman" w:hAnsi="Times New Roman" w:cs="Times New Roman"/>
          <w:sz w:val="24"/>
          <w:szCs w:val="24"/>
          <w:lang w:val="en-GB"/>
        </w:rPr>
        <w:t xml:space="preserve">are 7 % in 1997 and 10 % in 2007. </w:t>
      </w:r>
      <w:r w:rsidR="00713D88">
        <w:rPr>
          <w:rFonts w:ascii="Times New Roman" w:hAnsi="Times New Roman" w:cs="Times New Roman"/>
          <w:sz w:val="24"/>
          <w:szCs w:val="24"/>
          <w:lang w:val="en-GB"/>
        </w:rPr>
        <w:t xml:space="preserve">This is </w:t>
      </w:r>
      <w:r w:rsidR="003604DC">
        <w:rPr>
          <w:rFonts w:ascii="Times New Roman" w:hAnsi="Times New Roman" w:cs="Times New Roman"/>
          <w:sz w:val="24"/>
          <w:szCs w:val="24"/>
          <w:lang w:val="en-GB"/>
        </w:rPr>
        <w:t>close to</w:t>
      </w:r>
      <w:r w:rsidR="00713D88">
        <w:rPr>
          <w:rFonts w:ascii="Times New Roman" w:hAnsi="Times New Roman" w:cs="Times New Roman"/>
          <w:sz w:val="24"/>
          <w:szCs w:val="24"/>
          <w:lang w:val="en-GB"/>
        </w:rPr>
        <w:t xml:space="preserve"> </w:t>
      </w:r>
      <w:r w:rsidR="00924892">
        <w:rPr>
          <w:rFonts w:ascii="Times New Roman" w:hAnsi="Times New Roman" w:cs="Times New Roman"/>
          <w:sz w:val="24"/>
          <w:szCs w:val="24"/>
          <w:lang w:val="en-GB"/>
        </w:rPr>
        <w:t xml:space="preserve">the “relative” </w:t>
      </w:r>
      <w:r w:rsidR="00713D88">
        <w:rPr>
          <w:rFonts w:ascii="Times New Roman" w:hAnsi="Times New Roman" w:cs="Times New Roman"/>
          <w:sz w:val="24"/>
          <w:szCs w:val="24"/>
          <w:lang w:val="en-GB"/>
        </w:rPr>
        <w:t>standard errors in other African countries.</w:t>
      </w:r>
      <w:r w:rsidR="00731721">
        <w:rPr>
          <w:rFonts w:ascii="Times New Roman" w:hAnsi="Times New Roman" w:cs="Times New Roman"/>
          <w:sz w:val="24"/>
          <w:szCs w:val="24"/>
          <w:lang w:val="en-GB"/>
        </w:rPr>
        <w:t xml:space="preserve"> In South Africa (Free State</w:t>
      </w:r>
      <w:r w:rsidR="0008745A">
        <w:rPr>
          <w:rFonts w:ascii="Times New Roman" w:hAnsi="Times New Roman" w:cs="Times New Roman"/>
          <w:sz w:val="24"/>
          <w:szCs w:val="24"/>
          <w:lang w:val="en-GB"/>
        </w:rPr>
        <w:t xml:space="preserve"> Province</w:t>
      </w:r>
      <w:r w:rsidR="00C6236C">
        <w:rPr>
          <w:rFonts w:ascii="Times New Roman" w:hAnsi="Times New Roman" w:cs="Times New Roman"/>
          <w:sz w:val="24"/>
          <w:szCs w:val="24"/>
          <w:lang w:val="en-GB"/>
        </w:rPr>
        <w:t>),</w:t>
      </w:r>
      <w:r w:rsidR="00B74347">
        <w:rPr>
          <w:rFonts w:ascii="Times New Roman" w:hAnsi="Times New Roman" w:cs="Times New Roman"/>
          <w:sz w:val="24"/>
          <w:szCs w:val="24"/>
          <w:lang w:val="en-GB"/>
        </w:rPr>
        <w:t xml:space="preserve"> the</w:t>
      </w:r>
      <w:r w:rsidR="001C32C6">
        <w:rPr>
          <w:rFonts w:ascii="Times New Roman" w:hAnsi="Times New Roman" w:cs="Times New Roman"/>
          <w:sz w:val="24"/>
          <w:szCs w:val="24"/>
          <w:lang w:val="en-GB"/>
        </w:rPr>
        <w:t xml:space="preserve"> </w:t>
      </w:r>
      <w:r w:rsidR="00C6236C">
        <w:rPr>
          <w:rFonts w:ascii="Times New Roman" w:hAnsi="Times New Roman" w:cs="Times New Roman"/>
          <w:sz w:val="24"/>
          <w:szCs w:val="24"/>
          <w:lang w:val="en-GB"/>
        </w:rPr>
        <w:t xml:space="preserve">district </w:t>
      </w:r>
      <w:r w:rsidR="00731721">
        <w:rPr>
          <w:rFonts w:ascii="Times New Roman" w:hAnsi="Times New Roman" w:cs="Times New Roman"/>
          <w:sz w:val="24"/>
          <w:szCs w:val="24"/>
          <w:lang w:val="en-GB"/>
        </w:rPr>
        <w:t xml:space="preserve">average relative standard error is </w:t>
      </w:r>
      <w:r w:rsidR="00C6236C">
        <w:rPr>
          <w:rFonts w:ascii="Times New Roman" w:hAnsi="Times New Roman" w:cs="Times New Roman"/>
          <w:sz w:val="24"/>
          <w:szCs w:val="24"/>
          <w:lang w:val="en-GB"/>
        </w:rPr>
        <w:t>5 % in 1995, and it is 8 % in Uganda districts in 1992</w:t>
      </w:r>
      <w:r w:rsidR="00F74663">
        <w:rPr>
          <w:rFonts w:ascii="Times New Roman" w:hAnsi="Times New Roman" w:cs="Times New Roman"/>
          <w:sz w:val="24"/>
          <w:szCs w:val="24"/>
          <w:lang w:val="en-GB"/>
        </w:rPr>
        <w:t xml:space="preserve"> (Alderman et al</w:t>
      </w:r>
      <w:r w:rsidR="00C40588">
        <w:rPr>
          <w:rFonts w:ascii="Times New Roman" w:hAnsi="Times New Roman" w:cs="Times New Roman"/>
          <w:sz w:val="24"/>
          <w:szCs w:val="24"/>
          <w:lang w:val="en-GB"/>
        </w:rPr>
        <w:t>.</w:t>
      </w:r>
      <w:r w:rsidR="00F74663">
        <w:rPr>
          <w:rFonts w:ascii="Times New Roman" w:hAnsi="Times New Roman" w:cs="Times New Roman"/>
          <w:sz w:val="24"/>
          <w:szCs w:val="24"/>
          <w:lang w:val="en-GB"/>
        </w:rPr>
        <w:t>, 200</w:t>
      </w:r>
      <w:r w:rsidR="00E91BD7">
        <w:rPr>
          <w:rFonts w:ascii="Times New Roman" w:hAnsi="Times New Roman" w:cs="Times New Roman"/>
          <w:sz w:val="24"/>
          <w:szCs w:val="24"/>
          <w:lang w:val="en-GB"/>
        </w:rPr>
        <w:t>2</w:t>
      </w:r>
      <w:r w:rsidR="002A4F1A">
        <w:rPr>
          <w:rFonts w:ascii="Times New Roman" w:hAnsi="Times New Roman" w:cs="Times New Roman"/>
          <w:sz w:val="24"/>
          <w:szCs w:val="24"/>
          <w:lang w:val="en-GB"/>
        </w:rPr>
        <w:t xml:space="preserve">; </w:t>
      </w:r>
      <w:r w:rsidR="002A4F1A" w:rsidRPr="00887D71">
        <w:rPr>
          <w:rFonts w:ascii="Times New Roman" w:hAnsi="Times New Roman" w:cs="Times New Roman"/>
          <w:sz w:val="24"/>
          <w:szCs w:val="24"/>
          <w:lang w:val="en-GB"/>
        </w:rPr>
        <w:t>Emwanu</w:t>
      </w:r>
      <w:r w:rsidR="002A4F1A">
        <w:rPr>
          <w:rFonts w:ascii="Times New Roman" w:hAnsi="Times New Roman" w:cs="Times New Roman"/>
          <w:sz w:val="24"/>
          <w:szCs w:val="24"/>
          <w:lang w:val="en-GB"/>
        </w:rPr>
        <w:t xml:space="preserve"> et al., 2004</w:t>
      </w:r>
      <w:r w:rsidR="001B2EB6">
        <w:rPr>
          <w:rFonts w:ascii="Times New Roman" w:hAnsi="Times New Roman" w:cs="Times New Roman"/>
          <w:sz w:val="24"/>
          <w:szCs w:val="24"/>
          <w:lang w:val="en-GB"/>
        </w:rPr>
        <w:t>).</w:t>
      </w:r>
      <w:r w:rsidR="0099179E">
        <w:rPr>
          <w:rFonts w:ascii="Times New Roman" w:hAnsi="Times New Roman" w:cs="Times New Roman"/>
          <w:sz w:val="24"/>
          <w:szCs w:val="24"/>
          <w:lang w:val="en-GB"/>
        </w:rPr>
        <w:t xml:space="preserve"> We have a complete set of districts SEs for Uganda, and so we can also compare the distributions (not shown): apart from the mean, the distributions</w:t>
      </w:r>
      <w:r w:rsidR="00B74347">
        <w:rPr>
          <w:rFonts w:ascii="Times New Roman" w:hAnsi="Times New Roman" w:cs="Times New Roman"/>
          <w:sz w:val="24"/>
          <w:szCs w:val="24"/>
          <w:lang w:val="en-GB"/>
        </w:rPr>
        <w:t xml:space="preserve"> for Mozambique and Uganda have</w:t>
      </w:r>
      <w:r w:rsidR="0099179E">
        <w:rPr>
          <w:rFonts w:ascii="Times New Roman" w:hAnsi="Times New Roman" w:cs="Times New Roman"/>
          <w:sz w:val="24"/>
          <w:szCs w:val="24"/>
          <w:lang w:val="en-GB"/>
        </w:rPr>
        <w:t xml:space="preserve"> similar density shapes.</w:t>
      </w:r>
    </w:p>
    <w:p w:rsidR="00B61C9F" w:rsidRDefault="00B61C9F" w:rsidP="00782B3F">
      <w:pPr>
        <w:pStyle w:val="NoSpacing"/>
        <w:spacing w:line="360" w:lineRule="auto"/>
        <w:rPr>
          <w:rFonts w:ascii="Times New Roman" w:hAnsi="Times New Roman" w:cs="Times New Roman"/>
          <w:sz w:val="24"/>
          <w:szCs w:val="24"/>
          <w:lang w:val="en-GB"/>
        </w:rPr>
      </w:pPr>
    </w:p>
    <w:p w:rsidR="00B61C9F" w:rsidRPr="00B61C9F" w:rsidRDefault="00B61C9F" w:rsidP="00782B3F">
      <w:pPr>
        <w:pStyle w:val="NoSpacing"/>
        <w:spacing w:line="360" w:lineRule="auto"/>
        <w:rPr>
          <w:rFonts w:ascii="Times New Roman" w:hAnsi="Times New Roman" w:cs="Times New Roman"/>
          <w:i/>
          <w:sz w:val="24"/>
          <w:szCs w:val="24"/>
          <w:lang w:val="en-GB"/>
        </w:rPr>
      </w:pPr>
      <w:r w:rsidRPr="00B61C9F">
        <w:rPr>
          <w:rFonts w:ascii="Times New Roman" w:hAnsi="Times New Roman" w:cs="Times New Roman"/>
          <w:i/>
          <w:sz w:val="24"/>
          <w:szCs w:val="24"/>
          <w:lang w:val="en-GB"/>
        </w:rPr>
        <w:t>Prediction error</w:t>
      </w:r>
    </w:p>
    <w:p w:rsidR="00AE003E" w:rsidRDefault="004A0331"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model’s ability to predict poverty rates can be evaluated at the more aggregate level by comparing with </w:t>
      </w:r>
      <w:r w:rsidR="00051E10">
        <w:rPr>
          <w:rFonts w:ascii="Times New Roman" w:hAnsi="Times New Roman" w:cs="Times New Roman"/>
          <w:sz w:val="24"/>
          <w:szCs w:val="24"/>
          <w:lang w:val="en-GB"/>
        </w:rPr>
        <w:t xml:space="preserve">the poverty rates presented in Table 1. </w:t>
      </w:r>
      <w:r w:rsidR="009E6643">
        <w:rPr>
          <w:rFonts w:ascii="Times New Roman" w:hAnsi="Times New Roman" w:cs="Times New Roman"/>
          <w:sz w:val="24"/>
          <w:szCs w:val="24"/>
          <w:lang w:val="en-GB"/>
        </w:rPr>
        <w:t>Aggregating the districts up to</w:t>
      </w:r>
      <w:r w:rsidR="00431495">
        <w:rPr>
          <w:rFonts w:ascii="Times New Roman" w:hAnsi="Times New Roman" w:cs="Times New Roman"/>
          <w:sz w:val="24"/>
          <w:szCs w:val="24"/>
          <w:lang w:val="en-GB"/>
        </w:rPr>
        <w:t xml:space="preserve"> </w:t>
      </w:r>
      <w:r w:rsidR="009E6643">
        <w:rPr>
          <w:rFonts w:ascii="Times New Roman" w:hAnsi="Times New Roman" w:cs="Times New Roman"/>
          <w:sz w:val="24"/>
          <w:szCs w:val="24"/>
          <w:lang w:val="en-GB"/>
        </w:rPr>
        <w:t>th</w:t>
      </w:r>
      <w:r w:rsidR="00431495">
        <w:rPr>
          <w:rFonts w:ascii="Times New Roman" w:hAnsi="Times New Roman" w:cs="Times New Roman"/>
          <w:sz w:val="24"/>
          <w:szCs w:val="24"/>
          <w:lang w:val="en-GB"/>
        </w:rPr>
        <w:t>e</w:t>
      </w:r>
      <w:r w:rsidR="009E6643">
        <w:rPr>
          <w:rFonts w:ascii="Times New Roman" w:hAnsi="Times New Roman" w:cs="Times New Roman"/>
          <w:sz w:val="24"/>
          <w:szCs w:val="24"/>
          <w:lang w:val="en-GB"/>
        </w:rPr>
        <w:t xml:space="preserve"> </w:t>
      </w:r>
      <w:r w:rsidR="00431495">
        <w:rPr>
          <w:rFonts w:ascii="Times New Roman" w:hAnsi="Times New Roman" w:cs="Times New Roman"/>
          <w:sz w:val="24"/>
          <w:szCs w:val="24"/>
          <w:lang w:val="en-GB"/>
        </w:rPr>
        <w:t xml:space="preserve">national and </w:t>
      </w:r>
      <w:r w:rsidR="009E6643">
        <w:rPr>
          <w:rFonts w:ascii="Times New Roman" w:hAnsi="Times New Roman" w:cs="Times New Roman"/>
          <w:sz w:val="24"/>
          <w:szCs w:val="24"/>
          <w:lang w:val="en-GB"/>
        </w:rPr>
        <w:t xml:space="preserve">provincial level, we see that </w:t>
      </w:r>
      <w:r w:rsidR="00431495">
        <w:rPr>
          <w:rFonts w:ascii="Times New Roman" w:hAnsi="Times New Roman" w:cs="Times New Roman"/>
          <w:sz w:val="24"/>
          <w:szCs w:val="24"/>
          <w:lang w:val="en-GB"/>
        </w:rPr>
        <w:t>the simulated national poverty rate prediction error is 1 % point</w:t>
      </w:r>
      <w:r w:rsidR="00C522B5">
        <w:rPr>
          <w:rFonts w:ascii="Times New Roman" w:hAnsi="Times New Roman" w:cs="Times New Roman"/>
          <w:sz w:val="24"/>
          <w:szCs w:val="24"/>
          <w:lang w:val="en-GB"/>
        </w:rPr>
        <w:t xml:space="preserve"> in </w:t>
      </w:r>
      <w:r w:rsidR="00C522B5">
        <w:rPr>
          <w:rFonts w:ascii="Times New Roman" w:hAnsi="Times New Roman" w:cs="Times New Roman"/>
          <w:sz w:val="24"/>
          <w:szCs w:val="24"/>
          <w:lang w:val="en-GB"/>
        </w:rPr>
        <w:lastRenderedPageBreak/>
        <w:t>both 1997 and 2007</w:t>
      </w:r>
      <w:r w:rsidR="00431495">
        <w:rPr>
          <w:rFonts w:ascii="Times New Roman" w:hAnsi="Times New Roman" w:cs="Times New Roman"/>
          <w:sz w:val="24"/>
          <w:szCs w:val="24"/>
          <w:lang w:val="en-GB"/>
        </w:rPr>
        <w:t xml:space="preserve">, while </w:t>
      </w:r>
      <w:r w:rsidR="00977969">
        <w:rPr>
          <w:rFonts w:ascii="Times New Roman" w:hAnsi="Times New Roman" w:cs="Times New Roman"/>
          <w:sz w:val="24"/>
          <w:szCs w:val="24"/>
          <w:lang w:val="en-GB"/>
        </w:rPr>
        <w:t xml:space="preserve">the </w:t>
      </w:r>
      <w:r w:rsidR="00431495">
        <w:rPr>
          <w:rFonts w:ascii="Times New Roman" w:hAnsi="Times New Roman" w:cs="Times New Roman"/>
          <w:sz w:val="24"/>
          <w:szCs w:val="24"/>
          <w:lang w:val="en-GB"/>
        </w:rPr>
        <w:t xml:space="preserve">average absolute prediction error at the provincial level is </w:t>
      </w:r>
      <w:r w:rsidR="00AE003E">
        <w:rPr>
          <w:rFonts w:ascii="Times New Roman" w:hAnsi="Times New Roman" w:cs="Times New Roman"/>
          <w:sz w:val="24"/>
          <w:szCs w:val="24"/>
          <w:lang w:val="en-GB"/>
        </w:rPr>
        <w:t>2.</w:t>
      </w:r>
      <w:r w:rsidR="00C81ECD">
        <w:rPr>
          <w:rFonts w:ascii="Times New Roman" w:hAnsi="Times New Roman" w:cs="Times New Roman"/>
          <w:sz w:val="24"/>
          <w:szCs w:val="24"/>
          <w:lang w:val="en-GB"/>
        </w:rPr>
        <w:t>8</w:t>
      </w:r>
      <w:r w:rsidR="00AE003E">
        <w:rPr>
          <w:rFonts w:ascii="Times New Roman" w:hAnsi="Times New Roman" w:cs="Times New Roman"/>
          <w:sz w:val="24"/>
          <w:szCs w:val="24"/>
          <w:lang w:val="en-GB"/>
        </w:rPr>
        <w:t xml:space="preserve"> </w:t>
      </w:r>
      <w:r w:rsidR="00C81ECD">
        <w:rPr>
          <w:rFonts w:ascii="Times New Roman" w:hAnsi="Times New Roman" w:cs="Times New Roman"/>
          <w:sz w:val="24"/>
          <w:szCs w:val="24"/>
          <w:lang w:val="en-GB"/>
        </w:rPr>
        <w:t xml:space="preserve">and 2.1 </w:t>
      </w:r>
      <w:r w:rsidR="00AE003E">
        <w:rPr>
          <w:rFonts w:ascii="Times New Roman" w:hAnsi="Times New Roman" w:cs="Times New Roman"/>
          <w:sz w:val="24"/>
          <w:szCs w:val="24"/>
          <w:lang w:val="en-GB"/>
        </w:rPr>
        <w:t>% points</w:t>
      </w:r>
      <w:r w:rsidR="00C81ECD">
        <w:rPr>
          <w:rFonts w:ascii="Times New Roman" w:hAnsi="Times New Roman" w:cs="Times New Roman"/>
          <w:sz w:val="24"/>
          <w:szCs w:val="24"/>
          <w:lang w:val="en-GB"/>
        </w:rPr>
        <w:t xml:space="preserve"> in 1997 and 2007 respectively</w:t>
      </w:r>
      <w:r w:rsidR="00AE003E">
        <w:rPr>
          <w:rFonts w:ascii="Times New Roman" w:hAnsi="Times New Roman" w:cs="Times New Roman"/>
          <w:sz w:val="24"/>
          <w:szCs w:val="24"/>
          <w:lang w:val="en-GB"/>
        </w:rPr>
        <w:t>.</w:t>
      </w:r>
      <w:r w:rsidR="00236304">
        <w:rPr>
          <w:rFonts w:ascii="Times New Roman" w:hAnsi="Times New Roman" w:cs="Times New Roman"/>
          <w:sz w:val="24"/>
          <w:szCs w:val="24"/>
          <w:lang w:val="en-GB"/>
        </w:rPr>
        <w:t xml:space="preserve"> See section 4 f</w:t>
      </w:r>
      <w:r w:rsidR="00E37250">
        <w:rPr>
          <w:rFonts w:ascii="Times New Roman" w:hAnsi="Times New Roman" w:cs="Times New Roman"/>
          <w:sz w:val="24"/>
          <w:szCs w:val="24"/>
          <w:lang w:val="en-GB"/>
        </w:rPr>
        <w:t>o</w:t>
      </w:r>
      <w:r w:rsidR="00236304">
        <w:rPr>
          <w:rFonts w:ascii="Times New Roman" w:hAnsi="Times New Roman" w:cs="Times New Roman"/>
          <w:sz w:val="24"/>
          <w:szCs w:val="24"/>
          <w:lang w:val="en-GB"/>
        </w:rPr>
        <w:t>r</w:t>
      </w:r>
      <w:r w:rsidR="00E37250">
        <w:rPr>
          <w:rFonts w:ascii="Times New Roman" w:hAnsi="Times New Roman" w:cs="Times New Roman"/>
          <w:sz w:val="24"/>
          <w:szCs w:val="24"/>
          <w:lang w:val="en-GB"/>
        </w:rPr>
        <w:t xml:space="preserve"> details.</w:t>
      </w:r>
    </w:p>
    <w:p w:rsidR="00AE003E" w:rsidRDefault="00AE003E" w:rsidP="00782B3F">
      <w:pPr>
        <w:pStyle w:val="NoSpacing"/>
        <w:spacing w:line="360" w:lineRule="auto"/>
        <w:rPr>
          <w:rFonts w:ascii="Times New Roman" w:hAnsi="Times New Roman" w:cs="Times New Roman"/>
          <w:sz w:val="24"/>
          <w:szCs w:val="24"/>
          <w:lang w:val="en-GB"/>
        </w:rPr>
      </w:pPr>
    </w:p>
    <w:p w:rsidR="0037694A" w:rsidRPr="002418E0" w:rsidRDefault="002418E0" w:rsidP="00782B3F">
      <w:pPr>
        <w:pStyle w:val="NoSpacing"/>
        <w:spacing w:line="360" w:lineRule="auto"/>
        <w:rPr>
          <w:rFonts w:ascii="Times New Roman" w:hAnsi="Times New Roman" w:cs="Times New Roman"/>
          <w:i/>
          <w:sz w:val="24"/>
          <w:szCs w:val="24"/>
          <w:lang w:val="en-GB"/>
        </w:rPr>
      </w:pPr>
      <w:r w:rsidRPr="002418E0">
        <w:rPr>
          <w:rFonts w:ascii="Times New Roman" w:hAnsi="Times New Roman" w:cs="Times New Roman"/>
          <w:i/>
          <w:sz w:val="24"/>
          <w:szCs w:val="24"/>
          <w:lang w:val="en-GB"/>
        </w:rPr>
        <w:t>Changes in poverty</w:t>
      </w:r>
    </w:p>
    <w:p w:rsidR="00433691" w:rsidRDefault="00017B3B"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Change</w:t>
      </w:r>
      <w:r w:rsidR="00C01759">
        <w:rPr>
          <w:rFonts w:ascii="Times New Roman" w:hAnsi="Times New Roman" w:cs="Times New Roman"/>
          <w:sz w:val="24"/>
          <w:szCs w:val="24"/>
          <w:lang w:val="en-GB"/>
        </w:rPr>
        <w:t>s</w:t>
      </w:r>
      <w:r>
        <w:rPr>
          <w:rFonts w:ascii="Times New Roman" w:hAnsi="Times New Roman" w:cs="Times New Roman"/>
          <w:sz w:val="24"/>
          <w:szCs w:val="24"/>
          <w:lang w:val="en-GB"/>
        </w:rPr>
        <w:t xml:space="preserve"> in district poverty from 1997 to 2007 can be seen by comparing the first and second map in Figure </w:t>
      </w:r>
      <w:r w:rsidR="00F5797A">
        <w:rPr>
          <w:rFonts w:ascii="Times New Roman" w:hAnsi="Times New Roman" w:cs="Times New Roman"/>
          <w:sz w:val="24"/>
          <w:szCs w:val="24"/>
          <w:lang w:val="en-GB"/>
        </w:rPr>
        <w:t>2. We see that the northern</w:t>
      </w:r>
      <w:r w:rsidR="00211404">
        <w:rPr>
          <w:rFonts w:ascii="Times New Roman" w:hAnsi="Times New Roman" w:cs="Times New Roman"/>
          <w:sz w:val="24"/>
          <w:szCs w:val="24"/>
          <w:lang w:val="en-GB"/>
        </w:rPr>
        <w:t xml:space="preserve"> and weste</w:t>
      </w:r>
      <w:r w:rsidR="00B74347">
        <w:rPr>
          <w:rFonts w:ascii="Times New Roman" w:hAnsi="Times New Roman" w:cs="Times New Roman"/>
          <w:sz w:val="24"/>
          <w:szCs w:val="24"/>
          <w:lang w:val="en-GB"/>
        </w:rPr>
        <w:t>rn parts of Mozambique,</w:t>
      </w:r>
      <w:r w:rsidR="00211404">
        <w:rPr>
          <w:rFonts w:ascii="Times New Roman" w:hAnsi="Times New Roman" w:cs="Times New Roman"/>
          <w:sz w:val="24"/>
          <w:szCs w:val="24"/>
          <w:lang w:val="en-GB"/>
        </w:rPr>
        <w:t xml:space="preserve"> many districts in central Mozambique </w:t>
      </w:r>
      <w:r w:rsidR="00E638C7">
        <w:rPr>
          <w:rFonts w:ascii="Times New Roman" w:hAnsi="Times New Roman" w:cs="Times New Roman"/>
          <w:sz w:val="24"/>
          <w:szCs w:val="24"/>
          <w:lang w:val="en-GB"/>
        </w:rPr>
        <w:t xml:space="preserve">and a few north-eastern </w:t>
      </w:r>
      <w:r w:rsidR="00C24452">
        <w:rPr>
          <w:rFonts w:ascii="Times New Roman" w:hAnsi="Times New Roman" w:cs="Times New Roman"/>
          <w:sz w:val="24"/>
          <w:szCs w:val="24"/>
          <w:lang w:val="en-GB"/>
        </w:rPr>
        <w:t xml:space="preserve">and southern </w:t>
      </w:r>
      <w:r w:rsidR="00E638C7">
        <w:rPr>
          <w:rFonts w:ascii="Times New Roman" w:hAnsi="Times New Roman" w:cs="Times New Roman"/>
          <w:sz w:val="24"/>
          <w:szCs w:val="24"/>
          <w:lang w:val="en-GB"/>
        </w:rPr>
        <w:t xml:space="preserve">districts </w:t>
      </w:r>
      <w:r w:rsidR="00211404">
        <w:rPr>
          <w:rFonts w:ascii="Times New Roman" w:hAnsi="Times New Roman" w:cs="Times New Roman"/>
          <w:sz w:val="24"/>
          <w:szCs w:val="24"/>
          <w:lang w:val="en-GB"/>
        </w:rPr>
        <w:t xml:space="preserve">are now </w:t>
      </w:r>
      <w:r w:rsidR="009B4C36">
        <w:rPr>
          <w:rFonts w:ascii="Times New Roman" w:hAnsi="Times New Roman" w:cs="Times New Roman"/>
          <w:sz w:val="24"/>
          <w:szCs w:val="24"/>
          <w:lang w:val="en-GB"/>
        </w:rPr>
        <w:t xml:space="preserve">(in 2007) in the least poor group (as defined </w:t>
      </w:r>
      <w:r w:rsidR="00E85B11">
        <w:rPr>
          <w:rFonts w:ascii="Times New Roman" w:hAnsi="Times New Roman" w:cs="Times New Roman"/>
          <w:sz w:val="24"/>
          <w:szCs w:val="24"/>
          <w:lang w:val="en-GB"/>
        </w:rPr>
        <w:t>by 1997 poverty intervals</w:t>
      </w:r>
      <w:r w:rsidR="00B74347">
        <w:rPr>
          <w:rFonts w:ascii="Times New Roman" w:hAnsi="Times New Roman" w:cs="Times New Roman"/>
          <w:sz w:val="24"/>
          <w:szCs w:val="24"/>
          <w:lang w:val="en-GB"/>
        </w:rPr>
        <w:t>). Importantly, n</w:t>
      </w:r>
      <w:r w:rsidR="00E638C7">
        <w:rPr>
          <w:rFonts w:ascii="Times New Roman" w:hAnsi="Times New Roman" w:cs="Times New Roman"/>
          <w:sz w:val="24"/>
          <w:szCs w:val="24"/>
          <w:lang w:val="en-GB"/>
        </w:rPr>
        <w:t xml:space="preserve">o </w:t>
      </w:r>
      <w:r w:rsidR="00E44938">
        <w:rPr>
          <w:rFonts w:ascii="Times New Roman" w:hAnsi="Times New Roman" w:cs="Times New Roman"/>
          <w:sz w:val="24"/>
          <w:szCs w:val="24"/>
          <w:lang w:val="en-GB"/>
        </w:rPr>
        <w:t>district in 2007 is</w:t>
      </w:r>
      <w:r w:rsidR="00E638C7">
        <w:rPr>
          <w:rFonts w:ascii="Times New Roman" w:hAnsi="Times New Roman" w:cs="Times New Roman"/>
          <w:sz w:val="24"/>
          <w:szCs w:val="24"/>
          <w:lang w:val="en-GB"/>
        </w:rPr>
        <w:t xml:space="preserve"> in the 1997-po</w:t>
      </w:r>
      <w:r w:rsidR="00411BB8">
        <w:rPr>
          <w:rFonts w:ascii="Times New Roman" w:hAnsi="Times New Roman" w:cs="Times New Roman"/>
          <w:sz w:val="24"/>
          <w:szCs w:val="24"/>
          <w:lang w:val="en-GB"/>
        </w:rPr>
        <w:t>o</w:t>
      </w:r>
      <w:r w:rsidR="00E638C7">
        <w:rPr>
          <w:rFonts w:ascii="Times New Roman" w:hAnsi="Times New Roman" w:cs="Times New Roman"/>
          <w:sz w:val="24"/>
          <w:szCs w:val="24"/>
          <w:lang w:val="en-GB"/>
        </w:rPr>
        <w:t>rest group.</w:t>
      </w:r>
      <w:r w:rsidR="00CD6975">
        <w:rPr>
          <w:rFonts w:ascii="Times New Roman" w:hAnsi="Times New Roman" w:cs="Times New Roman"/>
          <w:sz w:val="24"/>
          <w:szCs w:val="24"/>
          <w:lang w:val="en-GB"/>
        </w:rPr>
        <w:t xml:space="preserve"> Out of the 146 districts, 2</w:t>
      </w:r>
      <w:r w:rsidR="00CE3F45">
        <w:rPr>
          <w:rFonts w:ascii="Times New Roman" w:hAnsi="Times New Roman" w:cs="Times New Roman"/>
          <w:sz w:val="24"/>
          <w:szCs w:val="24"/>
          <w:lang w:val="en-GB"/>
        </w:rPr>
        <w:t>3</w:t>
      </w:r>
      <w:r w:rsidR="00CD6975">
        <w:rPr>
          <w:rFonts w:ascii="Times New Roman" w:hAnsi="Times New Roman" w:cs="Times New Roman"/>
          <w:sz w:val="24"/>
          <w:szCs w:val="24"/>
          <w:lang w:val="en-GB"/>
        </w:rPr>
        <w:t xml:space="preserve"> districts did end up in a higher poverty group in 2007 compared to </w:t>
      </w:r>
      <w:r w:rsidR="00E44938">
        <w:rPr>
          <w:rFonts w:ascii="Times New Roman" w:hAnsi="Times New Roman" w:cs="Times New Roman"/>
          <w:sz w:val="24"/>
          <w:szCs w:val="24"/>
          <w:lang w:val="en-GB"/>
        </w:rPr>
        <w:t>1997;</w:t>
      </w:r>
      <w:r w:rsidR="00671C82">
        <w:rPr>
          <w:rFonts w:ascii="Times New Roman" w:hAnsi="Times New Roman" w:cs="Times New Roman"/>
          <w:sz w:val="24"/>
          <w:szCs w:val="24"/>
          <w:lang w:val="en-GB"/>
        </w:rPr>
        <w:t xml:space="preserve"> </w:t>
      </w:r>
      <w:r w:rsidR="00941113">
        <w:rPr>
          <w:rFonts w:ascii="Times New Roman" w:hAnsi="Times New Roman" w:cs="Times New Roman"/>
          <w:sz w:val="24"/>
          <w:szCs w:val="24"/>
          <w:lang w:val="en-GB"/>
        </w:rPr>
        <w:t>these were pri</w:t>
      </w:r>
      <w:r w:rsidR="00681227">
        <w:rPr>
          <w:rFonts w:ascii="Times New Roman" w:hAnsi="Times New Roman" w:cs="Times New Roman"/>
          <w:sz w:val="24"/>
          <w:szCs w:val="24"/>
          <w:lang w:val="en-GB"/>
        </w:rPr>
        <w:t>m</w:t>
      </w:r>
      <w:r w:rsidR="00671C82">
        <w:rPr>
          <w:rFonts w:ascii="Times New Roman" w:hAnsi="Times New Roman" w:cs="Times New Roman"/>
          <w:sz w:val="24"/>
          <w:szCs w:val="24"/>
          <w:lang w:val="en-GB"/>
        </w:rPr>
        <w:t>arily from Nampul</w:t>
      </w:r>
      <w:r w:rsidR="00B74347">
        <w:rPr>
          <w:rFonts w:ascii="Times New Roman" w:hAnsi="Times New Roman" w:cs="Times New Roman"/>
          <w:sz w:val="24"/>
          <w:szCs w:val="24"/>
          <w:lang w:val="en-GB"/>
        </w:rPr>
        <w:t>a and Maputo provinces with the addition of</w:t>
      </w:r>
      <w:r w:rsidR="00671C82">
        <w:rPr>
          <w:rFonts w:ascii="Times New Roman" w:hAnsi="Times New Roman" w:cs="Times New Roman"/>
          <w:sz w:val="24"/>
          <w:szCs w:val="24"/>
          <w:lang w:val="en-GB"/>
        </w:rPr>
        <w:t xml:space="preserve"> a few districts from </w:t>
      </w:r>
      <w:r w:rsidR="00E44938">
        <w:rPr>
          <w:rFonts w:ascii="Times New Roman" w:hAnsi="Times New Roman" w:cs="Times New Roman"/>
          <w:sz w:val="24"/>
          <w:szCs w:val="24"/>
          <w:lang w:val="en-GB"/>
        </w:rPr>
        <w:t>Zambézia</w:t>
      </w:r>
      <w:r w:rsidR="005F7BEA">
        <w:rPr>
          <w:rFonts w:ascii="Times New Roman" w:hAnsi="Times New Roman" w:cs="Times New Roman"/>
          <w:sz w:val="24"/>
          <w:szCs w:val="24"/>
          <w:lang w:val="en-GB"/>
        </w:rPr>
        <w:t xml:space="preserve"> and Manica.</w:t>
      </w:r>
      <w:r w:rsidR="00B95791">
        <w:rPr>
          <w:rFonts w:ascii="Times New Roman" w:hAnsi="Times New Roman" w:cs="Times New Roman"/>
          <w:sz w:val="24"/>
          <w:szCs w:val="24"/>
          <w:lang w:val="en-GB"/>
        </w:rPr>
        <w:t xml:space="preserve"> An overview</w:t>
      </w:r>
      <w:r w:rsidR="0088765D">
        <w:rPr>
          <w:rFonts w:ascii="Times New Roman" w:hAnsi="Times New Roman" w:cs="Times New Roman"/>
          <w:sz w:val="24"/>
          <w:szCs w:val="24"/>
          <w:lang w:val="en-GB"/>
        </w:rPr>
        <w:t xml:space="preserve"> over districts’ poverty trend from 1997 to 2007 is shown in Figure 6.</w:t>
      </w:r>
    </w:p>
    <w:p w:rsidR="00BF5827" w:rsidRDefault="00BF5827" w:rsidP="00782B3F">
      <w:pPr>
        <w:pStyle w:val="NoSpacing"/>
        <w:spacing w:line="360" w:lineRule="auto"/>
        <w:rPr>
          <w:rFonts w:ascii="Times New Roman" w:hAnsi="Times New Roman" w:cs="Times New Roman"/>
          <w:sz w:val="24"/>
          <w:szCs w:val="24"/>
          <w:lang w:val="en-GB"/>
        </w:rPr>
      </w:pPr>
    </w:p>
    <w:p w:rsidR="00BF5827" w:rsidRDefault="00BF582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Looking at the district level</w:t>
      </w:r>
      <w:r w:rsidR="00014186">
        <w:rPr>
          <w:rFonts w:ascii="Times New Roman" w:hAnsi="Times New Roman" w:cs="Times New Roman"/>
          <w:sz w:val="24"/>
          <w:szCs w:val="24"/>
          <w:lang w:val="en-GB"/>
        </w:rPr>
        <w:t xml:space="preserve"> poverty change, we see that 115</w:t>
      </w:r>
      <w:r>
        <w:rPr>
          <w:rFonts w:ascii="Times New Roman" w:hAnsi="Times New Roman" w:cs="Times New Roman"/>
          <w:sz w:val="24"/>
          <w:szCs w:val="24"/>
          <w:lang w:val="en-GB"/>
        </w:rPr>
        <w:t xml:space="preserve"> of the districts experienced poverty reduction over the decade from 1997 to 2007</w:t>
      </w:r>
      <w:r w:rsidR="002942BF">
        <w:rPr>
          <w:rFonts w:ascii="Times New Roman" w:hAnsi="Times New Roman" w:cs="Times New Roman"/>
          <w:sz w:val="24"/>
          <w:szCs w:val="24"/>
          <w:lang w:val="en-GB"/>
        </w:rPr>
        <w:t xml:space="preserve"> (Table 3)</w:t>
      </w:r>
      <w:r>
        <w:rPr>
          <w:rFonts w:ascii="Times New Roman" w:hAnsi="Times New Roman" w:cs="Times New Roman"/>
          <w:sz w:val="24"/>
          <w:szCs w:val="24"/>
          <w:lang w:val="en-GB"/>
        </w:rPr>
        <w:t xml:space="preserve">. </w:t>
      </w:r>
      <w:r w:rsidR="00247521">
        <w:rPr>
          <w:rFonts w:ascii="Times New Roman" w:hAnsi="Times New Roman" w:cs="Times New Roman"/>
          <w:sz w:val="24"/>
          <w:szCs w:val="24"/>
          <w:lang w:val="en-GB"/>
        </w:rPr>
        <w:t xml:space="preserve">On average the reduction </w:t>
      </w:r>
      <w:r w:rsidR="00B74347">
        <w:rPr>
          <w:rFonts w:ascii="Times New Roman" w:hAnsi="Times New Roman" w:cs="Times New Roman"/>
          <w:sz w:val="24"/>
          <w:szCs w:val="24"/>
          <w:lang w:val="en-GB"/>
        </w:rPr>
        <w:t>was 2</w:t>
      </w:r>
      <w:r w:rsidR="00F81434">
        <w:rPr>
          <w:rFonts w:ascii="Times New Roman" w:hAnsi="Times New Roman" w:cs="Times New Roman"/>
          <w:sz w:val="24"/>
          <w:szCs w:val="24"/>
          <w:lang w:val="en-GB"/>
        </w:rPr>
        <w:t>6</w:t>
      </w:r>
      <w:r w:rsidR="00B74347">
        <w:rPr>
          <w:rFonts w:ascii="Times New Roman" w:hAnsi="Times New Roman" w:cs="Times New Roman"/>
          <w:sz w:val="24"/>
          <w:szCs w:val="24"/>
          <w:lang w:val="en-GB"/>
        </w:rPr>
        <w:t xml:space="preserve"> percentage</w:t>
      </w:r>
      <w:r w:rsidR="001C1EA7">
        <w:rPr>
          <w:rFonts w:ascii="Times New Roman" w:hAnsi="Times New Roman" w:cs="Times New Roman"/>
          <w:sz w:val="24"/>
          <w:szCs w:val="24"/>
          <w:lang w:val="en-GB"/>
        </w:rPr>
        <w:t xml:space="preserve"> points</w:t>
      </w:r>
      <w:r w:rsidR="0005301F">
        <w:rPr>
          <w:rFonts w:ascii="Times New Roman" w:hAnsi="Times New Roman" w:cs="Times New Roman"/>
          <w:sz w:val="24"/>
          <w:szCs w:val="24"/>
          <w:lang w:val="en-GB"/>
        </w:rPr>
        <w:t xml:space="preserve">. Among the districts with largest poverty reductions are </w:t>
      </w:r>
      <w:r w:rsidR="00023D2E" w:rsidRPr="00023D2E">
        <w:rPr>
          <w:rFonts w:ascii="Times New Roman" w:hAnsi="Times New Roman" w:cs="Times New Roman"/>
          <w:sz w:val="24"/>
          <w:szCs w:val="24"/>
          <w:lang w:val="en-GB"/>
        </w:rPr>
        <w:t>Nipepe, Mavago, N</w:t>
      </w:r>
      <w:r w:rsidR="00023D2E">
        <w:rPr>
          <w:rFonts w:ascii="Times New Roman" w:hAnsi="Times New Roman" w:cs="Times New Roman"/>
          <w:sz w:val="24"/>
          <w:szCs w:val="24"/>
          <w:lang w:val="en-GB"/>
        </w:rPr>
        <w:t>’</w:t>
      </w:r>
      <w:r w:rsidR="0082793D">
        <w:rPr>
          <w:rFonts w:ascii="Times New Roman" w:hAnsi="Times New Roman" w:cs="Times New Roman"/>
          <w:sz w:val="24"/>
          <w:szCs w:val="24"/>
          <w:lang w:val="en-GB"/>
        </w:rPr>
        <w:t>g</w:t>
      </w:r>
      <w:r w:rsidR="00023D2E" w:rsidRPr="00023D2E">
        <w:rPr>
          <w:rFonts w:ascii="Times New Roman" w:hAnsi="Times New Roman" w:cs="Times New Roman"/>
          <w:sz w:val="24"/>
          <w:szCs w:val="24"/>
          <w:lang w:val="en-GB"/>
        </w:rPr>
        <w:t>auma, Maua and Mecula</w:t>
      </w:r>
      <w:r w:rsidR="0005301F">
        <w:rPr>
          <w:rFonts w:ascii="Times New Roman" w:hAnsi="Times New Roman" w:cs="Times New Roman"/>
          <w:sz w:val="24"/>
          <w:szCs w:val="24"/>
          <w:lang w:val="en-GB"/>
        </w:rPr>
        <w:t xml:space="preserve"> (all </w:t>
      </w:r>
      <w:r w:rsidR="00023D2E">
        <w:rPr>
          <w:rFonts w:ascii="Times New Roman" w:hAnsi="Times New Roman" w:cs="Times New Roman"/>
          <w:sz w:val="24"/>
          <w:szCs w:val="24"/>
          <w:lang w:val="en-GB"/>
        </w:rPr>
        <w:t>in</w:t>
      </w:r>
      <w:r w:rsidR="0005301F">
        <w:rPr>
          <w:rFonts w:ascii="Times New Roman" w:hAnsi="Times New Roman" w:cs="Times New Roman"/>
          <w:sz w:val="24"/>
          <w:szCs w:val="24"/>
          <w:lang w:val="en-GB"/>
        </w:rPr>
        <w:t xml:space="preserve"> Niassa)</w:t>
      </w:r>
      <w:r w:rsidR="00AC2598">
        <w:rPr>
          <w:rFonts w:ascii="Times New Roman" w:hAnsi="Times New Roman" w:cs="Times New Roman"/>
          <w:sz w:val="24"/>
          <w:szCs w:val="24"/>
          <w:lang w:val="en-GB"/>
        </w:rPr>
        <w:t>, and Machanga (Sofala)</w:t>
      </w:r>
      <w:r w:rsidR="0005301F">
        <w:rPr>
          <w:rFonts w:ascii="Times New Roman" w:hAnsi="Times New Roman" w:cs="Times New Roman"/>
          <w:sz w:val="24"/>
          <w:szCs w:val="24"/>
          <w:lang w:val="en-GB"/>
        </w:rPr>
        <w:t>.</w:t>
      </w:r>
      <w:r w:rsidR="008A7A6D">
        <w:rPr>
          <w:rFonts w:ascii="Times New Roman" w:hAnsi="Times New Roman" w:cs="Times New Roman"/>
          <w:sz w:val="24"/>
          <w:szCs w:val="24"/>
          <w:lang w:val="en-GB"/>
        </w:rPr>
        <w:t xml:space="preserve"> </w:t>
      </w:r>
      <w:r w:rsidR="00247521">
        <w:rPr>
          <w:rFonts w:ascii="Times New Roman" w:hAnsi="Times New Roman" w:cs="Times New Roman"/>
          <w:sz w:val="24"/>
          <w:szCs w:val="24"/>
          <w:lang w:val="en-GB"/>
        </w:rPr>
        <w:t>On the other hand</w:t>
      </w:r>
      <w:r w:rsidR="00F46D05">
        <w:rPr>
          <w:rFonts w:ascii="Times New Roman" w:hAnsi="Times New Roman" w:cs="Times New Roman"/>
          <w:sz w:val="24"/>
          <w:szCs w:val="24"/>
          <w:lang w:val="en-GB"/>
        </w:rPr>
        <w:t>,</w:t>
      </w:r>
      <w:r w:rsidR="00247521">
        <w:rPr>
          <w:rFonts w:ascii="Times New Roman" w:hAnsi="Times New Roman" w:cs="Times New Roman"/>
          <w:sz w:val="24"/>
          <w:szCs w:val="24"/>
          <w:lang w:val="en-GB"/>
        </w:rPr>
        <w:t xml:space="preserve"> </w:t>
      </w:r>
      <w:r w:rsidR="006D4736">
        <w:rPr>
          <w:rFonts w:ascii="Times New Roman" w:hAnsi="Times New Roman" w:cs="Times New Roman"/>
          <w:sz w:val="24"/>
          <w:szCs w:val="24"/>
          <w:lang w:val="en-GB"/>
        </w:rPr>
        <w:t>31</w:t>
      </w:r>
      <w:r w:rsidR="00247521">
        <w:rPr>
          <w:rFonts w:ascii="Times New Roman" w:hAnsi="Times New Roman" w:cs="Times New Roman"/>
          <w:sz w:val="24"/>
          <w:szCs w:val="24"/>
          <w:lang w:val="en-GB"/>
        </w:rPr>
        <w:t xml:space="preserve"> districts saw an increase in poverty</w:t>
      </w:r>
      <w:r w:rsidR="00B74347">
        <w:rPr>
          <w:rFonts w:ascii="Times New Roman" w:hAnsi="Times New Roman" w:cs="Times New Roman"/>
          <w:sz w:val="24"/>
          <w:szCs w:val="24"/>
          <w:lang w:val="en-GB"/>
        </w:rPr>
        <w:t>. The average increase was</w:t>
      </w:r>
      <w:r w:rsidR="00385687">
        <w:rPr>
          <w:rFonts w:ascii="Times New Roman" w:hAnsi="Times New Roman" w:cs="Times New Roman"/>
          <w:sz w:val="24"/>
          <w:szCs w:val="24"/>
          <w:lang w:val="en-GB"/>
        </w:rPr>
        <w:t xml:space="preserve"> </w:t>
      </w:r>
      <w:r w:rsidR="00B74347">
        <w:rPr>
          <w:rFonts w:ascii="Times New Roman" w:hAnsi="Times New Roman" w:cs="Times New Roman"/>
          <w:sz w:val="24"/>
          <w:szCs w:val="24"/>
          <w:lang w:val="en-GB"/>
        </w:rPr>
        <w:t>six percentage</w:t>
      </w:r>
      <w:r w:rsidR="001F4B5A">
        <w:rPr>
          <w:rFonts w:ascii="Times New Roman" w:hAnsi="Times New Roman" w:cs="Times New Roman"/>
          <w:sz w:val="24"/>
          <w:szCs w:val="24"/>
          <w:lang w:val="en-GB"/>
        </w:rPr>
        <w:t xml:space="preserve"> points. </w:t>
      </w:r>
      <w:r w:rsidR="00B74347">
        <w:rPr>
          <w:rFonts w:ascii="Times New Roman" w:hAnsi="Times New Roman" w:cs="Times New Roman"/>
          <w:sz w:val="24"/>
          <w:szCs w:val="24"/>
          <w:lang w:val="en-GB"/>
        </w:rPr>
        <w:t>Districts with the largest</w:t>
      </w:r>
      <w:r w:rsidR="001F4B5A">
        <w:rPr>
          <w:rFonts w:ascii="Times New Roman" w:hAnsi="Times New Roman" w:cs="Times New Roman"/>
          <w:sz w:val="24"/>
          <w:szCs w:val="24"/>
          <w:lang w:val="en-GB"/>
        </w:rPr>
        <w:t xml:space="preserve"> poverty increases (above 10 % points) were </w:t>
      </w:r>
      <w:r w:rsidR="00236365">
        <w:rPr>
          <w:rFonts w:ascii="Times New Roman" w:hAnsi="Times New Roman" w:cs="Times New Roman"/>
          <w:sz w:val="24"/>
          <w:szCs w:val="24"/>
          <w:lang w:val="en-GB"/>
        </w:rPr>
        <w:t xml:space="preserve">all, but one, located in </w:t>
      </w:r>
      <w:r w:rsidR="001F4B5A">
        <w:rPr>
          <w:rFonts w:ascii="Times New Roman" w:hAnsi="Times New Roman" w:cs="Times New Roman"/>
          <w:sz w:val="24"/>
          <w:szCs w:val="24"/>
          <w:lang w:val="en-GB"/>
        </w:rPr>
        <w:t xml:space="preserve">Maputo province: </w:t>
      </w:r>
      <w:r w:rsidR="00236365" w:rsidRPr="00236365">
        <w:rPr>
          <w:rFonts w:ascii="Times New Roman" w:hAnsi="Times New Roman" w:cs="Times New Roman"/>
          <w:sz w:val="24"/>
          <w:szCs w:val="24"/>
          <w:lang w:val="en-GB"/>
        </w:rPr>
        <w:t xml:space="preserve">Magude, Manhica, Matutuine, Namaacha, Moamba, </w:t>
      </w:r>
      <w:r w:rsidR="00236365">
        <w:rPr>
          <w:rFonts w:ascii="Times New Roman" w:hAnsi="Times New Roman" w:cs="Times New Roman"/>
          <w:sz w:val="24"/>
          <w:szCs w:val="24"/>
          <w:lang w:val="en-GB"/>
        </w:rPr>
        <w:t xml:space="preserve">and </w:t>
      </w:r>
      <w:r w:rsidR="00236365" w:rsidRPr="00236365">
        <w:rPr>
          <w:rFonts w:ascii="Times New Roman" w:hAnsi="Times New Roman" w:cs="Times New Roman"/>
          <w:sz w:val="24"/>
          <w:szCs w:val="24"/>
          <w:lang w:val="en-GB"/>
        </w:rPr>
        <w:t>Marracuene</w:t>
      </w:r>
      <w:r w:rsidR="00236365">
        <w:rPr>
          <w:rFonts w:ascii="Times New Roman" w:hAnsi="Times New Roman" w:cs="Times New Roman"/>
          <w:sz w:val="24"/>
          <w:szCs w:val="24"/>
          <w:lang w:val="en-GB"/>
        </w:rPr>
        <w:t xml:space="preserve">, and </w:t>
      </w:r>
      <w:r w:rsidR="00236365" w:rsidRPr="00236365">
        <w:rPr>
          <w:rFonts w:ascii="Times New Roman" w:hAnsi="Times New Roman" w:cs="Times New Roman"/>
          <w:sz w:val="24"/>
          <w:szCs w:val="24"/>
          <w:lang w:val="en-GB"/>
        </w:rPr>
        <w:t>Gurue</w:t>
      </w:r>
      <w:r w:rsidR="00236365">
        <w:rPr>
          <w:rFonts w:ascii="Times New Roman" w:hAnsi="Times New Roman" w:cs="Times New Roman"/>
          <w:sz w:val="24"/>
          <w:szCs w:val="24"/>
          <w:lang w:val="en-GB"/>
        </w:rPr>
        <w:t xml:space="preserve"> (</w:t>
      </w:r>
      <w:r w:rsidR="00405394">
        <w:rPr>
          <w:rFonts w:ascii="Times New Roman" w:hAnsi="Times New Roman" w:cs="Times New Roman"/>
          <w:sz w:val="24"/>
          <w:szCs w:val="24"/>
          <w:lang w:val="en-GB"/>
        </w:rPr>
        <w:t>Zambézia</w:t>
      </w:r>
      <w:r w:rsidR="009904BE">
        <w:rPr>
          <w:rFonts w:ascii="Times New Roman" w:hAnsi="Times New Roman" w:cs="Times New Roman"/>
          <w:sz w:val="24"/>
          <w:szCs w:val="24"/>
          <w:lang w:val="en-GB"/>
        </w:rPr>
        <w:t>).</w:t>
      </w:r>
    </w:p>
    <w:p w:rsidR="00C8210B" w:rsidRDefault="00C8210B" w:rsidP="00782B3F">
      <w:pPr>
        <w:pStyle w:val="NoSpacing"/>
        <w:spacing w:line="360" w:lineRule="auto"/>
        <w:rPr>
          <w:rFonts w:ascii="Times New Roman" w:hAnsi="Times New Roman" w:cs="Times New Roman"/>
          <w:sz w:val="24"/>
          <w:szCs w:val="24"/>
          <w:lang w:val="en-GB"/>
        </w:rPr>
      </w:pPr>
    </w:p>
    <w:p w:rsidR="00F60F96" w:rsidRDefault="00B7434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In sum, t</w:t>
      </w:r>
      <w:r w:rsidR="00D368D7">
        <w:rPr>
          <w:rFonts w:ascii="Times New Roman" w:hAnsi="Times New Roman" w:cs="Times New Roman"/>
          <w:sz w:val="24"/>
          <w:szCs w:val="24"/>
          <w:lang w:val="en-GB"/>
        </w:rPr>
        <w:t xml:space="preserve">he change in poverty </w:t>
      </w:r>
      <w:r w:rsidR="00125F09">
        <w:rPr>
          <w:rFonts w:ascii="Times New Roman" w:hAnsi="Times New Roman" w:cs="Times New Roman"/>
          <w:sz w:val="24"/>
          <w:szCs w:val="24"/>
          <w:lang w:val="en-GB"/>
        </w:rPr>
        <w:t xml:space="preserve">over the decade </w:t>
      </w:r>
      <w:r>
        <w:rPr>
          <w:rFonts w:ascii="Times New Roman" w:hAnsi="Times New Roman" w:cs="Times New Roman"/>
          <w:sz w:val="24"/>
          <w:szCs w:val="24"/>
          <w:lang w:val="en-GB"/>
        </w:rPr>
        <w:t>has</w:t>
      </w:r>
      <w:r w:rsidR="00D368D7">
        <w:rPr>
          <w:rFonts w:ascii="Times New Roman" w:hAnsi="Times New Roman" w:cs="Times New Roman"/>
          <w:sz w:val="24"/>
          <w:szCs w:val="24"/>
          <w:lang w:val="en-GB"/>
        </w:rPr>
        <w:t xml:space="preserve"> not been uniform. Rather</w:t>
      </w:r>
      <w:r>
        <w:rPr>
          <w:rFonts w:ascii="Times New Roman" w:hAnsi="Times New Roman" w:cs="Times New Roman"/>
          <w:sz w:val="24"/>
          <w:szCs w:val="24"/>
          <w:lang w:val="en-GB"/>
        </w:rPr>
        <w:t>,</w:t>
      </w:r>
      <w:r w:rsidR="00D368D7">
        <w:rPr>
          <w:rFonts w:ascii="Times New Roman" w:hAnsi="Times New Roman" w:cs="Times New Roman"/>
          <w:sz w:val="24"/>
          <w:szCs w:val="24"/>
          <w:lang w:val="en-GB"/>
        </w:rPr>
        <w:t xml:space="preserve"> there is a tendency that districts with initially high poverty rates experienced the largest poverty reductions, see </w:t>
      </w:r>
      <w:r w:rsidR="00F439FD">
        <w:rPr>
          <w:rFonts w:ascii="Times New Roman" w:hAnsi="Times New Roman" w:cs="Times New Roman"/>
          <w:sz w:val="24"/>
          <w:szCs w:val="24"/>
          <w:lang w:val="en-GB"/>
        </w:rPr>
        <w:t>F</w:t>
      </w:r>
      <w:r w:rsidR="00D368D7">
        <w:rPr>
          <w:rFonts w:ascii="Times New Roman" w:hAnsi="Times New Roman" w:cs="Times New Roman"/>
          <w:sz w:val="24"/>
          <w:szCs w:val="24"/>
          <w:lang w:val="en-GB"/>
        </w:rPr>
        <w:t xml:space="preserve">igure </w:t>
      </w:r>
      <w:r w:rsidR="00236DCD">
        <w:rPr>
          <w:rFonts w:ascii="Times New Roman" w:hAnsi="Times New Roman" w:cs="Times New Roman"/>
          <w:sz w:val="24"/>
          <w:szCs w:val="24"/>
          <w:lang w:val="en-GB"/>
        </w:rPr>
        <w:t>4</w:t>
      </w:r>
      <w:r w:rsidR="00D368D7">
        <w:rPr>
          <w:rFonts w:ascii="Times New Roman" w:hAnsi="Times New Roman" w:cs="Times New Roman"/>
          <w:sz w:val="24"/>
          <w:szCs w:val="24"/>
          <w:lang w:val="en-GB"/>
        </w:rPr>
        <w:t>.</w:t>
      </w:r>
      <w:r w:rsidR="00B51C66">
        <w:rPr>
          <w:rFonts w:ascii="Times New Roman" w:hAnsi="Times New Roman" w:cs="Times New Roman"/>
          <w:sz w:val="24"/>
          <w:szCs w:val="24"/>
          <w:lang w:val="en-GB"/>
        </w:rPr>
        <w:t xml:space="preserve"> </w:t>
      </w:r>
      <w:r w:rsidR="00BB4454">
        <w:rPr>
          <w:rFonts w:ascii="Times New Roman" w:hAnsi="Times New Roman" w:cs="Times New Roman"/>
          <w:sz w:val="24"/>
          <w:szCs w:val="24"/>
          <w:lang w:val="en-GB"/>
        </w:rPr>
        <w:t xml:space="preserve">This </w:t>
      </w:r>
      <w:r w:rsidR="004969F4">
        <w:rPr>
          <w:rFonts w:ascii="Times New Roman" w:hAnsi="Times New Roman" w:cs="Times New Roman"/>
          <w:sz w:val="24"/>
          <w:szCs w:val="24"/>
          <w:lang w:val="en-GB"/>
        </w:rPr>
        <w:t>mean</w:t>
      </w:r>
      <w:r w:rsidR="002B692E">
        <w:rPr>
          <w:rFonts w:ascii="Times New Roman" w:hAnsi="Times New Roman" w:cs="Times New Roman"/>
          <w:sz w:val="24"/>
          <w:szCs w:val="24"/>
          <w:lang w:val="en-GB"/>
        </w:rPr>
        <w:t>s</w:t>
      </w:r>
      <w:r w:rsidR="004969F4">
        <w:rPr>
          <w:rFonts w:ascii="Times New Roman" w:hAnsi="Times New Roman" w:cs="Times New Roman"/>
          <w:sz w:val="24"/>
          <w:szCs w:val="24"/>
          <w:lang w:val="en-GB"/>
        </w:rPr>
        <w:t xml:space="preserve"> that, on average, districts with high poverty rates in 1997 saw the greatest reductions in poverty rates.</w:t>
      </w:r>
      <w:r>
        <w:rPr>
          <w:rFonts w:ascii="Times New Roman" w:hAnsi="Times New Roman" w:cs="Times New Roman"/>
          <w:sz w:val="24"/>
          <w:szCs w:val="24"/>
          <w:lang w:val="en-GB"/>
        </w:rPr>
        <w:t xml:space="preserve"> In this sense, t</w:t>
      </w:r>
      <w:r w:rsidR="002B692E">
        <w:rPr>
          <w:rFonts w:ascii="Times New Roman" w:hAnsi="Times New Roman" w:cs="Times New Roman"/>
          <w:sz w:val="24"/>
          <w:szCs w:val="24"/>
          <w:lang w:val="en-GB"/>
        </w:rPr>
        <w:t>he reduction</w:t>
      </w:r>
      <w:r>
        <w:rPr>
          <w:rFonts w:ascii="Times New Roman" w:hAnsi="Times New Roman" w:cs="Times New Roman"/>
          <w:sz w:val="24"/>
          <w:szCs w:val="24"/>
          <w:lang w:val="en-GB"/>
        </w:rPr>
        <w:t xml:space="preserve"> in poverty over 1997 to 2007 is characterized as</w:t>
      </w:r>
      <w:r w:rsidR="002B692E">
        <w:rPr>
          <w:rFonts w:ascii="Times New Roman" w:hAnsi="Times New Roman" w:cs="Times New Roman"/>
          <w:sz w:val="24"/>
          <w:szCs w:val="24"/>
          <w:lang w:val="en-GB"/>
        </w:rPr>
        <w:t xml:space="preserve"> having a pro poor bias.</w:t>
      </w:r>
      <w:r>
        <w:rPr>
          <w:rFonts w:ascii="Times New Roman" w:hAnsi="Times New Roman" w:cs="Times New Roman"/>
          <w:sz w:val="24"/>
          <w:szCs w:val="24"/>
          <w:lang w:val="en-GB"/>
        </w:rPr>
        <w:t xml:space="preserve"> At the same time</w:t>
      </w:r>
      <w:r w:rsidR="00E7128D">
        <w:rPr>
          <w:rFonts w:ascii="Times New Roman" w:hAnsi="Times New Roman" w:cs="Times New Roman"/>
          <w:sz w:val="24"/>
          <w:szCs w:val="24"/>
          <w:lang w:val="en-GB"/>
        </w:rPr>
        <w:t xml:space="preserve">, </w:t>
      </w:r>
      <w:r>
        <w:rPr>
          <w:rFonts w:ascii="Times New Roman" w:hAnsi="Times New Roman" w:cs="Times New Roman"/>
          <w:sz w:val="24"/>
          <w:szCs w:val="24"/>
          <w:lang w:val="en-GB"/>
        </w:rPr>
        <w:t>because not every district participated in the overall poverty reduction, we observe, simultaneously, an increase in the dispersion of</w:t>
      </w:r>
      <w:r w:rsidR="00B119E1">
        <w:rPr>
          <w:rFonts w:ascii="Times New Roman" w:hAnsi="Times New Roman" w:cs="Times New Roman"/>
          <w:sz w:val="24"/>
          <w:szCs w:val="24"/>
          <w:lang w:val="en-GB"/>
        </w:rPr>
        <w:t xml:space="preserve"> district poverty rate</w:t>
      </w:r>
      <w:r>
        <w:rPr>
          <w:rFonts w:ascii="Times New Roman" w:hAnsi="Times New Roman" w:cs="Times New Roman"/>
          <w:sz w:val="24"/>
          <w:szCs w:val="24"/>
          <w:lang w:val="en-GB"/>
        </w:rPr>
        <w:t xml:space="preserve">s. </w:t>
      </w:r>
    </w:p>
    <w:p w:rsidR="004558D7" w:rsidRDefault="004558D7" w:rsidP="00782B3F">
      <w:pPr>
        <w:pStyle w:val="NoSpacing"/>
        <w:spacing w:line="360" w:lineRule="auto"/>
        <w:rPr>
          <w:rFonts w:ascii="Times New Roman" w:hAnsi="Times New Roman" w:cs="Times New Roman"/>
          <w:sz w:val="24"/>
          <w:szCs w:val="24"/>
          <w:lang w:val="en-GB"/>
        </w:rPr>
      </w:pPr>
    </w:p>
    <w:p w:rsidR="004558D7" w:rsidRPr="0032205A" w:rsidRDefault="004558D7" w:rsidP="00782B3F">
      <w:pPr>
        <w:pStyle w:val="NoSpacing"/>
        <w:spacing w:line="360" w:lineRule="auto"/>
        <w:rPr>
          <w:rFonts w:ascii="Times New Roman" w:hAnsi="Times New Roman" w:cs="Times New Roman"/>
          <w:i/>
          <w:sz w:val="24"/>
          <w:szCs w:val="24"/>
          <w:lang w:val="en-GB"/>
        </w:rPr>
      </w:pPr>
      <w:r w:rsidRPr="0032205A">
        <w:rPr>
          <w:rFonts w:ascii="Times New Roman" w:hAnsi="Times New Roman" w:cs="Times New Roman"/>
          <w:i/>
          <w:sz w:val="24"/>
          <w:szCs w:val="24"/>
          <w:lang w:val="en-GB"/>
        </w:rPr>
        <w:t>Concentration of the poor population</w:t>
      </w:r>
    </w:p>
    <w:p w:rsidR="007528D6" w:rsidRDefault="006A6BF6"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The number of poor individuals</w:t>
      </w:r>
      <w:r w:rsidR="00B74347">
        <w:rPr>
          <w:rFonts w:ascii="Times New Roman" w:hAnsi="Times New Roman" w:cs="Times New Roman"/>
          <w:sz w:val="24"/>
          <w:szCs w:val="24"/>
          <w:lang w:val="en-GB"/>
        </w:rPr>
        <w:t xml:space="preserve"> increased </w:t>
      </w:r>
      <w:r w:rsidR="00FC3932">
        <w:rPr>
          <w:rFonts w:ascii="Times New Roman" w:hAnsi="Times New Roman" w:cs="Times New Roman"/>
          <w:sz w:val="24"/>
          <w:szCs w:val="24"/>
          <w:lang w:val="en-GB"/>
        </w:rPr>
        <w:t>slightly from 9.8 million persons</w:t>
      </w:r>
      <w:r w:rsidR="00B74347">
        <w:rPr>
          <w:rFonts w:ascii="Times New Roman" w:hAnsi="Times New Roman" w:cs="Times New Roman"/>
          <w:sz w:val="24"/>
          <w:szCs w:val="24"/>
          <w:lang w:val="en-GB"/>
        </w:rPr>
        <w:t xml:space="preserve"> in 1997 to 10 million</w:t>
      </w:r>
      <w:r>
        <w:rPr>
          <w:rFonts w:ascii="Times New Roman" w:hAnsi="Times New Roman" w:cs="Times New Roman"/>
          <w:sz w:val="24"/>
          <w:szCs w:val="24"/>
          <w:lang w:val="en-GB"/>
        </w:rPr>
        <w:t xml:space="preserve"> pe</w:t>
      </w:r>
      <w:r w:rsidR="00FC3932">
        <w:rPr>
          <w:rFonts w:ascii="Times New Roman" w:hAnsi="Times New Roman" w:cs="Times New Roman"/>
          <w:sz w:val="24"/>
          <w:szCs w:val="24"/>
          <w:lang w:val="en-GB"/>
        </w:rPr>
        <w:t>rsons</w:t>
      </w:r>
      <w:r>
        <w:rPr>
          <w:rFonts w:ascii="Times New Roman" w:hAnsi="Times New Roman" w:cs="Times New Roman"/>
          <w:sz w:val="24"/>
          <w:szCs w:val="24"/>
          <w:lang w:val="en-GB"/>
        </w:rPr>
        <w:t xml:space="preserve"> in 2007</w:t>
      </w:r>
      <w:r w:rsidR="002E69B7">
        <w:rPr>
          <w:rFonts w:ascii="Times New Roman" w:hAnsi="Times New Roman" w:cs="Times New Roman"/>
          <w:sz w:val="24"/>
          <w:szCs w:val="24"/>
          <w:lang w:val="en-GB"/>
        </w:rPr>
        <w:t xml:space="preserve"> (Table 4)</w:t>
      </w:r>
      <w:r>
        <w:rPr>
          <w:rFonts w:ascii="Times New Roman" w:hAnsi="Times New Roman" w:cs="Times New Roman"/>
          <w:sz w:val="24"/>
          <w:szCs w:val="24"/>
          <w:lang w:val="en-GB"/>
        </w:rPr>
        <w:t xml:space="preserve">. </w:t>
      </w:r>
      <w:r w:rsidR="007528D6">
        <w:rPr>
          <w:rFonts w:ascii="Times New Roman" w:hAnsi="Times New Roman" w:cs="Times New Roman"/>
          <w:sz w:val="24"/>
          <w:szCs w:val="24"/>
          <w:lang w:val="en-GB"/>
        </w:rPr>
        <w:t xml:space="preserve">This is in spite of the huge reduction in the poverty rate as seen from Table 1 – poverty was reduced from 64 % in 1997 to 50 % in 2007. The reason </w:t>
      </w:r>
      <w:r w:rsidR="006A1C1E">
        <w:rPr>
          <w:rFonts w:ascii="Times New Roman" w:hAnsi="Times New Roman" w:cs="Times New Roman"/>
          <w:sz w:val="24"/>
          <w:szCs w:val="24"/>
          <w:lang w:val="en-GB"/>
        </w:rPr>
        <w:t xml:space="preserve">behind </w:t>
      </w:r>
      <w:r w:rsidR="007528D6">
        <w:rPr>
          <w:rFonts w:ascii="Times New Roman" w:hAnsi="Times New Roman" w:cs="Times New Roman"/>
          <w:sz w:val="24"/>
          <w:szCs w:val="24"/>
          <w:lang w:val="en-GB"/>
        </w:rPr>
        <w:t xml:space="preserve">this </w:t>
      </w:r>
      <w:r w:rsidR="007528D6">
        <w:rPr>
          <w:rFonts w:ascii="Times New Roman" w:hAnsi="Times New Roman" w:cs="Times New Roman"/>
          <w:sz w:val="24"/>
          <w:szCs w:val="24"/>
          <w:lang w:val="en-GB"/>
        </w:rPr>
        <w:lastRenderedPageBreak/>
        <w:t xml:space="preserve">phenomenon is that the population increased </w:t>
      </w:r>
      <w:r w:rsidR="00430C18">
        <w:rPr>
          <w:rFonts w:ascii="Times New Roman" w:hAnsi="Times New Roman" w:cs="Times New Roman"/>
          <w:sz w:val="24"/>
          <w:szCs w:val="24"/>
          <w:lang w:val="en-GB"/>
        </w:rPr>
        <w:t xml:space="preserve">33 % </w:t>
      </w:r>
      <w:r w:rsidR="00E300CF">
        <w:rPr>
          <w:rFonts w:ascii="Times New Roman" w:hAnsi="Times New Roman" w:cs="Times New Roman"/>
          <w:sz w:val="24"/>
          <w:szCs w:val="24"/>
          <w:lang w:val="en-GB"/>
        </w:rPr>
        <w:t>over the decade, which neutralized the</w:t>
      </w:r>
      <w:r w:rsidR="007B2F2D">
        <w:rPr>
          <w:rFonts w:ascii="Times New Roman" w:hAnsi="Times New Roman" w:cs="Times New Roman"/>
          <w:sz w:val="24"/>
          <w:szCs w:val="24"/>
          <w:lang w:val="en-GB"/>
        </w:rPr>
        <w:t xml:space="preserve"> reduced poverty risk.</w:t>
      </w:r>
      <w:r w:rsidR="00C44BC7">
        <w:rPr>
          <w:rFonts w:ascii="Times New Roman" w:hAnsi="Times New Roman" w:cs="Times New Roman"/>
          <w:sz w:val="24"/>
          <w:szCs w:val="24"/>
          <w:lang w:val="en-GB"/>
        </w:rPr>
        <w:t xml:space="preserve"> </w:t>
      </w:r>
      <w:r w:rsidR="00E300CF">
        <w:rPr>
          <w:rFonts w:ascii="Times New Roman" w:hAnsi="Times New Roman" w:cs="Times New Roman"/>
          <w:sz w:val="24"/>
          <w:szCs w:val="24"/>
          <w:lang w:val="en-GB"/>
        </w:rPr>
        <w:t>Disaggregated by zone (r</w:t>
      </w:r>
      <w:r w:rsidR="00C44BC7">
        <w:rPr>
          <w:rFonts w:ascii="Times New Roman" w:hAnsi="Times New Roman" w:cs="Times New Roman"/>
          <w:sz w:val="24"/>
          <w:szCs w:val="24"/>
          <w:lang w:val="en-GB"/>
        </w:rPr>
        <w:t>ural/urban</w:t>
      </w:r>
      <w:r w:rsidR="00E300CF">
        <w:rPr>
          <w:rFonts w:ascii="Times New Roman" w:hAnsi="Times New Roman" w:cs="Times New Roman"/>
          <w:sz w:val="24"/>
          <w:szCs w:val="24"/>
          <w:lang w:val="en-GB"/>
        </w:rPr>
        <w:t>) and by region (North, Centre, South), only t</w:t>
      </w:r>
      <w:r w:rsidR="00C44BC7">
        <w:rPr>
          <w:rFonts w:ascii="Times New Roman" w:hAnsi="Times New Roman" w:cs="Times New Roman"/>
          <w:sz w:val="24"/>
          <w:szCs w:val="24"/>
          <w:lang w:val="en-GB"/>
        </w:rPr>
        <w:t>he</w:t>
      </w:r>
      <w:r w:rsidR="003920A6">
        <w:rPr>
          <w:rFonts w:ascii="Times New Roman" w:hAnsi="Times New Roman" w:cs="Times New Roman"/>
          <w:sz w:val="24"/>
          <w:szCs w:val="24"/>
          <w:lang w:val="en-GB"/>
        </w:rPr>
        <w:t xml:space="preserve"> size of the</w:t>
      </w:r>
      <w:r w:rsidR="00C44BC7">
        <w:rPr>
          <w:rFonts w:ascii="Times New Roman" w:hAnsi="Times New Roman" w:cs="Times New Roman"/>
          <w:sz w:val="24"/>
          <w:szCs w:val="24"/>
          <w:lang w:val="en-GB"/>
        </w:rPr>
        <w:t xml:space="preserve"> South’s poor pop</w:t>
      </w:r>
      <w:r w:rsidR="00E300CF">
        <w:rPr>
          <w:rFonts w:ascii="Times New Roman" w:hAnsi="Times New Roman" w:cs="Times New Roman"/>
          <w:sz w:val="24"/>
          <w:szCs w:val="24"/>
          <w:lang w:val="en-GB"/>
        </w:rPr>
        <w:t>ulation was reduced.</w:t>
      </w:r>
      <w:r w:rsidR="00E300CF">
        <w:rPr>
          <w:rStyle w:val="FootnoteReference"/>
          <w:rFonts w:ascii="Times New Roman" w:hAnsi="Times New Roman" w:cs="Times New Roman"/>
          <w:sz w:val="24"/>
          <w:szCs w:val="24"/>
          <w:lang w:val="en-GB"/>
        </w:rPr>
        <w:footnoteReference w:id="2"/>
      </w:r>
      <w:r w:rsidR="00E300CF">
        <w:rPr>
          <w:rFonts w:ascii="Times New Roman" w:hAnsi="Times New Roman" w:cs="Times New Roman"/>
          <w:sz w:val="24"/>
          <w:szCs w:val="24"/>
          <w:lang w:val="en-GB"/>
        </w:rPr>
        <w:t xml:space="preserve"> </w:t>
      </w:r>
    </w:p>
    <w:p w:rsidR="00E300CF" w:rsidRDefault="00E300CF" w:rsidP="00782B3F">
      <w:pPr>
        <w:pStyle w:val="NoSpacing"/>
        <w:spacing w:line="360" w:lineRule="auto"/>
        <w:rPr>
          <w:rFonts w:ascii="Times New Roman" w:hAnsi="Times New Roman" w:cs="Times New Roman"/>
          <w:sz w:val="24"/>
          <w:szCs w:val="24"/>
          <w:lang w:val="en-GB"/>
        </w:rPr>
      </w:pPr>
    </w:p>
    <w:p w:rsidR="004558D7" w:rsidRDefault="009033A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As we have </w:t>
      </w:r>
      <w:r w:rsidR="00676903">
        <w:rPr>
          <w:rFonts w:ascii="Times New Roman" w:hAnsi="Times New Roman" w:cs="Times New Roman"/>
          <w:sz w:val="24"/>
          <w:szCs w:val="24"/>
          <w:lang w:val="en-GB"/>
        </w:rPr>
        <w:t xml:space="preserve">just seen, </w:t>
      </w:r>
      <w:r w:rsidR="004558D7">
        <w:rPr>
          <w:rFonts w:ascii="Times New Roman" w:hAnsi="Times New Roman" w:cs="Times New Roman"/>
          <w:sz w:val="24"/>
          <w:szCs w:val="24"/>
          <w:lang w:val="en-GB"/>
        </w:rPr>
        <w:t xml:space="preserve">high </w:t>
      </w:r>
      <w:r w:rsidR="00C31456">
        <w:rPr>
          <w:rFonts w:ascii="Times New Roman" w:hAnsi="Times New Roman" w:cs="Times New Roman"/>
          <w:sz w:val="24"/>
          <w:szCs w:val="24"/>
          <w:lang w:val="en-GB"/>
        </w:rPr>
        <w:t xml:space="preserve">district </w:t>
      </w:r>
      <w:r w:rsidR="004558D7">
        <w:rPr>
          <w:rFonts w:ascii="Times New Roman" w:hAnsi="Times New Roman" w:cs="Times New Roman"/>
          <w:sz w:val="24"/>
          <w:szCs w:val="24"/>
          <w:lang w:val="en-GB"/>
        </w:rPr>
        <w:t xml:space="preserve">poverty rate does not necessarily mean that many poor people </w:t>
      </w:r>
      <w:r w:rsidR="00C31456">
        <w:rPr>
          <w:rFonts w:ascii="Times New Roman" w:hAnsi="Times New Roman" w:cs="Times New Roman"/>
          <w:sz w:val="24"/>
          <w:szCs w:val="24"/>
          <w:lang w:val="en-GB"/>
        </w:rPr>
        <w:t xml:space="preserve">live </w:t>
      </w:r>
      <w:r w:rsidR="004558D7">
        <w:rPr>
          <w:rFonts w:ascii="Times New Roman" w:hAnsi="Times New Roman" w:cs="Times New Roman"/>
          <w:sz w:val="24"/>
          <w:szCs w:val="24"/>
          <w:lang w:val="en-GB"/>
        </w:rPr>
        <w:t xml:space="preserve">in the district, only that </w:t>
      </w:r>
      <w:r w:rsidR="004558D7" w:rsidRPr="00C31456">
        <w:rPr>
          <w:rFonts w:ascii="Times New Roman" w:hAnsi="Times New Roman" w:cs="Times New Roman"/>
          <w:i/>
          <w:sz w:val="24"/>
          <w:szCs w:val="24"/>
          <w:lang w:val="en-GB"/>
        </w:rPr>
        <w:t>relatively</w:t>
      </w:r>
      <w:r w:rsidR="004558D7">
        <w:rPr>
          <w:rFonts w:ascii="Times New Roman" w:hAnsi="Times New Roman" w:cs="Times New Roman"/>
          <w:sz w:val="24"/>
          <w:szCs w:val="24"/>
          <w:lang w:val="en-GB"/>
        </w:rPr>
        <w:t xml:space="preserve"> many poor people live in the district. </w:t>
      </w:r>
      <w:r w:rsidR="00A828E8">
        <w:rPr>
          <w:rFonts w:ascii="Times New Roman" w:hAnsi="Times New Roman" w:cs="Times New Roman"/>
          <w:sz w:val="24"/>
          <w:szCs w:val="24"/>
          <w:lang w:val="en-GB"/>
        </w:rPr>
        <w:t>To find out where the poor are concentrated we</w:t>
      </w:r>
      <w:r w:rsidR="004558D7">
        <w:rPr>
          <w:rFonts w:ascii="Times New Roman" w:hAnsi="Times New Roman" w:cs="Times New Roman"/>
          <w:sz w:val="24"/>
          <w:szCs w:val="24"/>
          <w:lang w:val="en-GB"/>
        </w:rPr>
        <w:t xml:space="preserve"> need to identify districts with high number of poor people</w:t>
      </w:r>
      <w:r w:rsidR="00A828E8">
        <w:rPr>
          <w:rFonts w:ascii="Times New Roman" w:hAnsi="Times New Roman" w:cs="Times New Roman"/>
          <w:sz w:val="24"/>
          <w:szCs w:val="24"/>
          <w:lang w:val="en-GB"/>
        </w:rPr>
        <w:t xml:space="preserve">, </w:t>
      </w:r>
      <w:r w:rsidR="00E44938">
        <w:rPr>
          <w:rFonts w:ascii="Times New Roman" w:hAnsi="Times New Roman" w:cs="Times New Roman"/>
          <w:sz w:val="24"/>
          <w:szCs w:val="24"/>
          <w:lang w:val="en-GB"/>
        </w:rPr>
        <w:t>e.g.</w:t>
      </w:r>
      <w:r w:rsidR="00A828E8">
        <w:rPr>
          <w:rFonts w:ascii="Times New Roman" w:hAnsi="Times New Roman" w:cs="Times New Roman"/>
          <w:sz w:val="24"/>
          <w:szCs w:val="24"/>
          <w:lang w:val="en-GB"/>
        </w:rPr>
        <w:t xml:space="preserve"> combine the poverty risk and </w:t>
      </w:r>
      <w:r w:rsidR="00922E06">
        <w:rPr>
          <w:rFonts w:ascii="Times New Roman" w:hAnsi="Times New Roman" w:cs="Times New Roman"/>
          <w:sz w:val="24"/>
          <w:szCs w:val="24"/>
          <w:lang w:val="en-GB"/>
        </w:rPr>
        <w:t xml:space="preserve">the </w:t>
      </w:r>
      <w:r w:rsidR="00A828E8">
        <w:rPr>
          <w:rFonts w:ascii="Times New Roman" w:hAnsi="Times New Roman" w:cs="Times New Roman"/>
          <w:sz w:val="24"/>
          <w:szCs w:val="24"/>
          <w:lang w:val="en-GB"/>
        </w:rPr>
        <w:t>population in districts</w:t>
      </w:r>
      <w:r w:rsidR="004558D7">
        <w:rPr>
          <w:rFonts w:ascii="Times New Roman" w:hAnsi="Times New Roman" w:cs="Times New Roman"/>
          <w:sz w:val="24"/>
          <w:szCs w:val="24"/>
          <w:lang w:val="en-GB"/>
        </w:rPr>
        <w:t xml:space="preserve">. </w:t>
      </w:r>
      <w:r w:rsidR="00134FBD">
        <w:rPr>
          <w:rFonts w:ascii="Times New Roman" w:hAnsi="Times New Roman" w:cs="Times New Roman"/>
          <w:sz w:val="24"/>
          <w:szCs w:val="24"/>
          <w:lang w:val="en-GB"/>
        </w:rPr>
        <w:t xml:space="preserve">That is done in </w:t>
      </w:r>
      <w:r w:rsidR="004558D7">
        <w:rPr>
          <w:rFonts w:ascii="Times New Roman" w:hAnsi="Times New Roman" w:cs="Times New Roman"/>
          <w:sz w:val="24"/>
          <w:szCs w:val="24"/>
          <w:lang w:val="en-GB"/>
        </w:rPr>
        <w:t xml:space="preserve">Figure </w:t>
      </w:r>
      <w:r w:rsidR="00236DCD">
        <w:rPr>
          <w:rFonts w:ascii="Times New Roman" w:hAnsi="Times New Roman" w:cs="Times New Roman"/>
          <w:sz w:val="24"/>
          <w:szCs w:val="24"/>
          <w:lang w:val="en-GB"/>
        </w:rPr>
        <w:t>5</w:t>
      </w:r>
      <w:r w:rsidR="00134FBD">
        <w:rPr>
          <w:rFonts w:ascii="Times New Roman" w:hAnsi="Times New Roman" w:cs="Times New Roman"/>
          <w:sz w:val="24"/>
          <w:szCs w:val="24"/>
          <w:lang w:val="en-GB"/>
        </w:rPr>
        <w:t>, where we see the number of poor people in each district</w:t>
      </w:r>
      <w:r w:rsidR="004558D7">
        <w:rPr>
          <w:rFonts w:ascii="Times New Roman" w:hAnsi="Times New Roman" w:cs="Times New Roman"/>
          <w:sz w:val="24"/>
          <w:szCs w:val="24"/>
          <w:lang w:val="en-GB"/>
        </w:rPr>
        <w:t xml:space="preserve">. </w:t>
      </w:r>
      <w:r w:rsidR="00134FBD">
        <w:rPr>
          <w:rFonts w:ascii="Times New Roman" w:hAnsi="Times New Roman" w:cs="Times New Roman"/>
          <w:sz w:val="24"/>
          <w:szCs w:val="24"/>
          <w:lang w:val="en-GB"/>
        </w:rPr>
        <w:t>A h</w:t>
      </w:r>
      <w:r w:rsidR="004558D7">
        <w:rPr>
          <w:rFonts w:ascii="Times New Roman" w:hAnsi="Times New Roman" w:cs="Times New Roman"/>
          <w:sz w:val="24"/>
          <w:szCs w:val="24"/>
          <w:lang w:val="en-GB"/>
        </w:rPr>
        <w:t xml:space="preserve">igh </w:t>
      </w:r>
      <w:r w:rsidR="00134FBD">
        <w:rPr>
          <w:rFonts w:ascii="Times New Roman" w:hAnsi="Times New Roman" w:cs="Times New Roman"/>
          <w:sz w:val="24"/>
          <w:szCs w:val="24"/>
          <w:lang w:val="en-GB"/>
        </w:rPr>
        <w:t>number</w:t>
      </w:r>
      <w:r w:rsidR="004558D7">
        <w:rPr>
          <w:rFonts w:ascii="Times New Roman" w:hAnsi="Times New Roman" w:cs="Times New Roman"/>
          <w:sz w:val="24"/>
          <w:szCs w:val="24"/>
          <w:lang w:val="en-GB"/>
        </w:rPr>
        <w:t xml:space="preserve"> of poor </w:t>
      </w:r>
      <w:r w:rsidR="00925E2C">
        <w:rPr>
          <w:rFonts w:ascii="Times New Roman" w:hAnsi="Times New Roman" w:cs="Times New Roman"/>
          <w:sz w:val="24"/>
          <w:szCs w:val="24"/>
          <w:lang w:val="en-GB"/>
        </w:rPr>
        <w:t>people</w:t>
      </w:r>
      <w:r w:rsidR="004558D7">
        <w:rPr>
          <w:rFonts w:ascii="Times New Roman" w:hAnsi="Times New Roman" w:cs="Times New Roman"/>
          <w:sz w:val="24"/>
          <w:szCs w:val="24"/>
          <w:lang w:val="en-GB"/>
        </w:rPr>
        <w:t xml:space="preserve"> </w:t>
      </w:r>
      <w:r w:rsidR="00632180">
        <w:rPr>
          <w:rFonts w:ascii="Times New Roman" w:hAnsi="Times New Roman" w:cs="Times New Roman"/>
          <w:sz w:val="24"/>
          <w:szCs w:val="24"/>
          <w:lang w:val="en-GB"/>
        </w:rPr>
        <w:t xml:space="preserve">in a district </w:t>
      </w:r>
      <w:r w:rsidR="004558D7">
        <w:rPr>
          <w:rFonts w:ascii="Times New Roman" w:hAnsi="Times New Roman" w:cs="Times New Roman"/>
          <w:sz w:val="24"/>
          <w:szCs w:val="24"/>
          <w:lang w:val="en-GB"/>
        </w:rPr>
        <w:t xml:space="preserve">will usually </w:t>
      </w:r>
      <w:r w:rsidR="00632180">
        <w:rPr>
          <w:rFonts w:ascii="Times New Roman" w:hAnsi="Times New Roman" w:cs="Times New Roman"/>
          <w:sz w:val="24"/>
          <w:szCs w:val="24"/>
          <w:lang w:val="en-GB"/>
        </w:rPr>
        <w:t xml:space="preserve">be </w:t>
      </w:r>
      <w:r w:rsidR="004558D7">
        <w:rPr>
          <w:rFonts w:ascii="Times New Roman" w:hAnsi="Times New Roman" w:cs="Times New Roman"/>
          <w:sz w:val="24"/>
          <w:szCs w:val="24"/>
          <w:lang w:val="en-GB"/>
        </w:rPr>
        <w:t xml:space="preserve">observed if it is very populous or </w:t>
      </w:r>
      <w:r w:rsidR="00632180">
        <w:rPr>
          <w:rFonts w:ascii="Times New Roman" w:hAnsi="Times New Roman" w:cs="Times New Roman"/>
          <w:sz w:val="24"/>
          <w:szCs w:val="24"/>
          <w:lang w:val="en-GB"/>
        </w:rPr>
        <w:t xml:space="preserve">if </w:t>
      </w:r>
      <w:r w:rsidR="004558D7">
        <w:rPr>
          <w:rFonts w:ascii="Times New Roman" w:hAnsi="Times New Roman" w:cs="Times New Roman"/>
          <w:sz w:val="24"/>
          <w:szCs w:val="24"/>
          <w:lang w:val="en-GB"/>
        </w:rPr>
        <w:t xml:space="preserve">it has a high poverty rate combined with at least a relatively populous district. Many districts in </w:t>
      </w:r>
      <w:r w:rsidR="00E44938">
        <w:rPr>
          <w:rFonts w:ascii="Times New Roman" w:hAnsi="Times New Roman" w:cs="Times New Roman"/>
          <w:sz w:val="24"/>
          <w:szCs w:val="24"/>
          <w:lang w:val="en-GB"/>
        </w:rPr>
        <w:t>Zambézia</w:t>
      </w:r>
      <w:r w:rsidR="004558D7">
        <w:rPr>
          <w:rFonts w:ascii="Times New Roman" w:hAnsi="Times New Roman" w:cs="Times New Roman"/>
          <w:sz w:val="24"/>
          <w:szCs w:val="24"/>
          <w:lang w:val="en-GB"/>
        </w:rPr>
        <w:t xml:space="preserve"> were thus observed with </w:t>
      </w:r>
      <w:r w:rsidR="00E12763">
        <w:rPr>
          <w:rFonts w:ascii="Times New Roman" w:hAnsi="Times New Roman" w:cs="Times New Roman"/>
          <w:sz w:val="24"/>
          <w:szCs w:val="24"/>
          <w:lang w:val="en-GB"/>
        </w:rPr>
        <w:t>m</w:t>
      </w:r>
      <w:r w:rsidR="004558D7">
        <w:rPr>
          <w:rFonts w:ascii="Times New Roman" w:hAnsi="Times New Roman" w:cs="Times New Roman"/>
          <w:sz w:val="24"/>
          <w:szCs w:val="24"/>
          <w:lang w:val="en-GB"/>
        </w:rPr>
        <w:t xml:space="preserve">any poor people </w:t>
      </w:r>
      <w:r w:rsidR="00E12763">
        <w:rPr>
          <w:rFonts w:ascii="Times New Roman" w:hAnsi="Times New Roman" w:cs="Times New Roman"/>
          <w:sz w:val="24"/>
          <w:szCs w:val="24"/>
          <w:lang w:val="en-GB"/>
        </w:rPr>
        <w:t xml:space="preserve">in 1997 </w:t>
      </w:r>
      <w:r w:rsidR="004558D7">
        <w:rPr>
          <w:rFonts w:ascii="Times New Roman" w:hAnsi="Times New Roman" w:cs="Times New Roman"/>
          <w:sz w:val="24"/>
          <w:szCs w:val="24"/>
          <w:lang w:val="en-GB"/>
        </w:rPr>
        <w:t xml:space="preserve">simply because those districts have large populations </w:t>
      </w:r>
      <w:r w:rsidR="00E12763">
        <w:rPr>
          <w:rFonts w:ascii="Times New Roman" w:hAnsi="Times New Roman" w:cs="Times New Roman"/>
          <w:sz w:val="24"/>
          <w:szCs w:val="24"/>
          <w:lang w:val="en-GB"/>
        </w:rPr>
        <w:t>since the</w:t>
      </w:r>
      <w:r w:rsidR="004558D7">
        <w:rPr>
          <w:rFonts w:ascii="Times New Roman" w:hAnsi="Times New Roman" w:cs="Times New Roman"/>
          <w:sz w:val="24"/>
          <w:szCs w:val="24"/>
          <w:lang w:val="en-GB"/>
        </w:rPr>
        <w:t xml:space="preserve"> poverty rates </w:t>
      </w:r>
      <w:r w:rsidR="00E12763">
        <w:rPr>
          <w:rFonts w:ascii="Times New Roman" w:hAnsi="Times New Roman" w:cs="Times New Roman"/>
          <w:sz w:val="24"/>
          <w:szCs w:val="24"/>
          <w:lang w:val="en-GB"/>
        </w:rPr>
        <w:t xml:space="preserve">themselves </w:t>
      </w:r>
      <w:r w:rsidR="004558D7">
        <w:rPr>
          <w:rFonts w:ascii="Times New Roman" w:hAnsi="Times New Roman" w:cs="Times New Roman"/>
          <w:sz w:val="24"/>
          <w:szCs w:val="24"/>
          <w:lang w:val="en-GB"/>
        </w:rPr>
        <w:t xml:space="preserve">were not </w:t>
      </w:r>
      <w:r w:rsidR="00CC1E3A">
        <w:rPr>
          <w:rFonts w:ascii="Times New Roman" w:hAnsi="Times New Roman" w:cs="Times New Roman"/>
          <w:sz w:val="24"/>
          <w:szCs w:val="24"/>
          <w:lang w:val="en-GB"/>
        </w:rPr>
        <w:t xml:space="preserve">among </w:t>
      </w:r>
      <w:r w:rsidR="004558D7">
        <w:rPr>
          <w:rFonts w:ascii="Times New Roman" w:hAnsi="Times New Roman" w:cs="Times New Roman"/>
          <w:sz w:val="24"/>
          <w:szCs w:val="24"/>
          <w:lang w:val="en-GB"/>
        </w:rPr>
        <w:t xml:space="preserve">the highest in 1997. In 2007 even more districts of </w:t>
      </w:r>
      <w:r w:rsidR="00E44938">
        <w:rPr>
          <w:rFonts w:ascii="Times New Roman" w:hAnsi="Times New Roman" w:cs="Times New Roman"/>
          <w:sz w:val="24"/>
          <w:szCs w:val="24"/>
          <w:lang w:val="en-GB"/>
        </w:rPr>
        <w:t>Zambézia</w:t>
      </w:r>
      <w:r w:rsidR="004558D7">
        <w:rPr>
          <w:rFonts w:ascii="Times New Roman" w:hAnsi="Times New Roman" w:cs="Times New Roman"/>
          <w:sz w:val="24"/>
          <w:szCs w:val="24"/>
          <w:lang w:val="en-GB"/>
        </w:rPr>
        <w:t xml:space="preserve"> had </w:t>
      </w:r>
      <w:r w:rsidR="00E12763">
        <w:rPr>
          <w:rFonts w:ascii="Times New Roman" w:hAnsi="Times New Roman" w:cs="Times New Roman"/>
          <w:sz w:val="24"/>
          <w:szCs w:val="24"/>
          <w:lang w:val="en-GB"/>
        </w:rPr>
        <w:t xml:space="preserve">large </w:t>
      </w:r>
      <w:r w:rsidR="004558D7">
        <w:rPr>
          <w:rFonts w:ascii="Times New Roman" w:hAnsi="Times New Roman" w:cs="Times New Roman"/>
          <w:sz w:val="24"/>
          <w:szCs w:val="24"/>
          <w:lang w:val="en-GB"/>
        </w:rPr>
        <w:t>poor population</w:t>
      </w:r>
      <w:r w:rsidR="00391B3A">
        <w:rPr>
          <w:rFonts w:ascii="Times New Roman" w:hAnsi="Times New Roman" w:cs="Times New Roman"/>
          <w:sz w:val="24"/>
          <w:szCs w:val="24"/>
          <w:lang w:val="en-GB"/>
        </w:rPr>
        <w:t>s</w:t>
      </w:r>
      <w:r w:rsidR="004558D7">
        <w:rPr>
          <w:rFonts w:ascii="Times New Roman" w:hAnsi="Times New Roman" w:cs="Times New Roman"/>
          <w:sz w:val="24"/>
          <w:szCs w:val="24"/>
          <w:lang w:val="en-GB"/>
        </w:rPr>
        <w:t>, and</w:t>
      </w:r>
      <w:r w:rsidR="00391B3A">
        <w:rPr>
          <w:rFonts w:ascii="Times New Roman" w:hAnsi="Times New Roman" w:cs="Times New Roman"/>
          <w:sz w:val="24"/>
          <w:szCs w:val="24"/>
          <w:lang w:val="en-GB"/>
        </w:rPr>
        <w:t xml:space="preserve"> in addition</w:t>
      </w:r>
      <w:r w:rsidR="004558D7">
        <w:rPr>
          <w:rFonts w:ascii="Times New Roman" w:hAnsi="Times New Roman" w:cs="Times New Roman"/>
          <w:sz w:val="24"/>
          <w:szCs w:val="24"/>
          <w:lang w:val="en-GB"/>
        </w:rPr>
        <w:t xml:space="preserve"> high poor populations were </w:t>
      </w:r>
      <w:r w:rsidR="00391B3A">
        <w:rPr>
          <w:rFonts w:ascii="Times New Roman" w:hAnsi="Times New Roman" w:cs="Times New Roman"/>
          <w:sz w:val="24"/>
          <w:szCs w:val="24"/>
          <w:lang w:val="en-GB"/>
        </w:rPr>
        <w:t xml:space="preserve">now </w:t>
      </w:r>
      <w:r w:rsidR="004558D7">
        <w:rPr>
          <w:rFonts w:ascii="Times New Roman" w:hAnsi="Times New Roman" w:cs="Times New Roman"/>
          <w:sz w:val="24"/>
          <w:szCs w:val="24"/>
          <w:lang w:val="en-GB"/>
        </w:rPr>
        <w:t xml:space="preserve">also seen in neighbouring districts </w:t>
      </w:r>
      <w:r w:rsidR="00391B3A">
        <w:rPr>
          <w:rFonts w:ascii="Times New Roman" w:hAnsi="Times New Roman" w:cs="Times New Roman"/>
          <w:sz w:val="24"/>
          <w:szCs w:val="24"/>
          <w:lang w:val="en-GB"/>
        </w:rPr>
        <w:t>of</w:t>
      </w:r>
      <w:r w:rsidR="004558D7">
        <w:rPr>
          <w:rFonts w:ascii="Times New Roman" w:hAnsi="Times New Roman" w:cs="Times New Roman"/>
          <w:sz w:val="24"/>
          <w:szCs w:val="24"/>
          <w:lang w:val="en-GB"/>
        </w:rPr>
        <w:t xml:space="preserve"> Nampula. </w:t>
      </w:r>
      <w:r w:rsidR="007D6146">
        <w:rPr>
          <w:rFonts w:ascii="Times New Roman" w:hAnsi="Times New Roman" w:cs="Times New Roman"/>
          <w:sz w:val="24"/>
          <w:szCs w:val="24"/>
          <w:lang w:val="en-GB"/>
        </w:rPr>
        <w:t>The</w:t>
      </w:r>
      <w:r w:rsidR="00AC1594">
        <w:rPr>
          <w:rFonts w:ascii="Times New Roman" w:hAnsi="Times New Roman" w:cs="Times New Roman"/>
          <w:sz w:val="24"/>
          <w:szCs w:val="24"/>
          <w:lang w:val="en-GB"/>
        </w:rPr>
        <w:t xml:space="preserve"> increase in the number of poor people form 1997 to 2007</w:t>
      </w:r>
      <w:r w:rsidR="007D6146">
        <w:rPr>
          <w:rFonts w:ascii="Times New Roman" w:hAnsi="Times New Roman" w:cs="Times New Roman"/>
          <w:sz w:val="24"/>
          <w:szCs w:val="24"/>
          <w:lang w:val="en-GB"/>
        </w:rPr>
        <w:t xml:space="preserve"> is partly explained by </w:t>
      </w:r>
      <w:r w:rsidR="004558D7">
        <w:rPr>
          <w:rFonts w:ascii="Times New Roman" w:hAnsi="Times New Roman" w:cs="Times New Roman"/>
          <w:sz w:val="24"/>
          <w:szCs w:val="24"/>
          <w:lang w:val="en-GB"/>
        </w:rPr>
        <w:t>relative high</w:t>
      </w:r>
      <w:r w:rsidR="007D6146">
        <w:rPr>
          <w:rFonts w:ascii="Times New Roman" w:hAnsi="Times New Roman" w:cs="Times New Roman"/>
          <w:sz w:val="24"/>
          <w:szCs w:val="24"/>
          <w:lang w:val="en-GB"/>
        </w:rPr>
        <w:t>er</w:t>
      </w:r>
      <w:r w:rsidR="004558D7">
        <w:rPr>
          <w:rFonts w:ascii="Times New Roman" w:hAnsi="Times New Roman" w:cs="Times New Roman"/>
          <w:sz w:val="24"/>
          <w:szCs w:val="24"/>
          <w:lang w:val="en-GB"/>
        </w:rPr>
        <w:t xml:space="preserve"> poverty rates in these districts in 2007</w:t>
      </w:r>
      <w:r w:rsidR="007D6146">
        <w:rPr>
          <w:rFonts w:ascii="Times New Roman" w:hAnsi="Times New Roman" w:cs="Times New Roman"/>
          <w:sz w:val="24"/>
          <w:szCs w:val="24"/>
          <w:lang w:val="en-GB"/>
        </w:rPr>
        <w:t xml:space="preserve"> compared to 1997</w:t>
      </w:r>
      <w:r w:rsidR="004558D7">
        <w:rPr>
          <w:rFonts w:ascii="Times New Roman" w:hAnsi="Times New Roman" w:cs="Times New Roman"/>
          <w:sz w:val="24"/>
          <w:szCs w:val="24"/>
          <w:lang w:val="en-GB"/>
        </w:rPr>
        <w:t xml:space="preserve">. Also the </w:t>
      </w:r>
      <w:r w:rsidR="005447F7">
        <w:rPr>
          <w:rFonts w:ascii="Times New Roman" w:hAnsi="Times New Roman" w:cs="Times New Roman"/>
          <w:sz w:val="24"/>
          <w:szCs w:val="24"/>
          <w:lang w:val="en-GB"/>
        </w:rPr>
        <w:t>S</w:t>
      </w:r>
      <w:r w:rsidR="00E44938">
        <w:rPr>
          <w:rFonts w:ascii="Times New Roman" w:hAnsi="Times New Roman" w:cs="Times New Roman"/>
          <w:sz w:val="24"/>
          <w:szCs w:val="24"/>
          <w:lang w:val="en-GB"/>
        </w:rPr>
        <w:t>outh now has</w:t>
      </w:r>
      <w:r w:rsidR="004558D7">
        <w:rPr>
          <w:rFonts w:ascii="Times New Roman" w:hAnsi="Times New Roman" w:cs="Times New Roman"/>
          <w:sz w:val="24"/>
          <w:szCs w:val="24"/>
          <w:lang w:val="en-GB"/>
        </w:rPr>
        <w:t xml:space="preserve"> even </w:t>
      </w:r>
      <w:r w:rsidR="003225B8">
        <w:rPr>
          <w:rFonts w:ascii="Times New Roman" w:hAnsi="Times New Roman" w:cs="Times New Roman"/>
          <w:sz w:val="24"/>
          <w:szCs w:val="24"/>
          <w:lang w:val="en-GB"/>
        </w:rPr>
        <w:t>more districts with many poor people.</w:t>
      </w:r>
    </w:p>
    <w:p w:rsidR="00620D66" w:rsidRDefault="00620D66" w:rsidP="00782B3F">
      <w:pPr>
        <w:pStyle w:val="NoSpacing"/>
        <w:spacing w:line="360" w:lineRule="auto"/>
        <w:rPr>
          <w:rFonts w:ascii="Times New Roman" w:hAnsi="Times New Roman" w:cs="Times New Roman"/>
          <w:sz w:val="24"/>
          <w:szCs w:val="24"/>
          <w:lang w:val="en-GB"/>
        </w:rPr>
      </w:pPr>
    </w:p>
    <w:p w:rsidR="00914826" w:rsidRPr="003C094F" w:rsidRDefault="003C094F" w:rsidP="00782B3F">
      <w:pPr>
        <w:pStyle w:val="NoSpacing"/>
        <w:spacing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4</w:t>
      </w:r>
      <w:r w:rsidR="00914826" w:rsidRPr="003C094F">
        <w:rPr>
          <w:rFonts w:ascii="Times New Roman" w:hAnsi="Times New Roman" w:cs="Times New Roman"/>
          <w:b/>
          <w:sz w:val="24"/>
          <w:szCs w:val="24"/>
          <w:lang w:val="en-GB"/>
        </w:rPr>
        <w:t>. Validation of the simulations</w:t>
      </w:r>
    </w:p>
    <w:p w:rsidR="003C094F" w:rsidRDefault="003C094F" w:rsidP="00782B3F">
      <w:pPr>
        <w:pStyle w:val="NoSpacing"/>
        <w:spacing w:line="360" w:lineRule="auto"/>
        <w:rPr>
          <w:rFonts w:ascii="Times New Roman" w:hAnsi="Times New Roman" w:cs="Times New Roman"/>
          <w:sz w:val="24"/>
          <w:szCs w:val="24"/>
          <w:lang w:val="en-GB"/>
        </w:rPr>
      </w:pPr>
    </w:p>
    <w:p w:rsidR="003C094F" w:rsidRDefault="00F97FE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A validation of </w:t>
      </w:r>
      <w:r w:rsidR="004718AF">
        <w:rPr>
          <w:rFonts w:ascii="Times New Roman" w:hAnsi="Times New Roman" w:cs="Times New Roman"/>
          <w:sz w:val="24"/>
          <w:szCs w:val="24"/>
          <w:lang w:val="en-GB"/>
        </w:rPr>
        <w:t>the district poverty rate</w:t>
      </w:r>
      <w:r>
        <w:rPr>
          <w:rFonts w:ascii="Times New Roman" w:hAnsi="Times New Roman" w:cs="Times New Roman"/>
          <w:sz w:val="24"/>
          <w:szCs w:val="24"/>
          <w:lang w:val="en-GB"/>
        </w:rPr>
        <w:t xml:space="preserve"> </w:t>
      </w:r>
      <w:r w:rsidR="004718AF">
        <w:rPr>
          <w:rFonts w:ascii="Times New Roman" w:hAnsi="Times New Roman" w:cs="Times New Roman"/>
          <w:sz w:val="24"/>
          <w:szCs w:val="24"/>
          <w:lang w:val="en-GB"/>
        </w:rPr>
        <w:t xml:space="preserve">simulation procedure </w:t>
      </w:r>
      <w:r>
        <w:rPr>
          <w:rFonts w:ascii="Times New Roman" w:hAnsi="Times New Roman" w:cs="Times New Roman"/>
          <w:sz w:val="24"/>
          <w:szCs w:val="24"/>
          <w:lang w:val="en-GB"/>
        </w:rPr>
        <w:t>can take different forms. Here</w:t>
      </w:r>
      <w:r w:rsidR="006F17FF">
        <w:rPr>
          <w:rFonts w:ascii="Times New Roman" w:hAnsi="Times New Roman" w:cs="Times New Roman"/>
          <w:sz w:val="24"/>
          <w:szCs w:val="24"/>
          <w:lang w:val="en-GB"/>
        </w:rPr>
        <w:t>,</w:t>
      </w:r>
      <w:r>
        <w:rPr>
          <w:rFonts w:ascii="Times New Roman" w:hAnsi="Times New Roman" w:cs="Times New Roman"/>
          <w:sz w:val="24"/>
          <w:szCs w:val="24"/>
          <w:lang w:val="en-GB"/>
        </w:rPr>
        <w:t xml:space="preserve"> we attempt a validation by comparing district poverty rates with </w:t>
      </w:r>
      <w:r w:rsidR="00426887">
        <w:rPr>
          <w:rFonts w:ascii="Times New Roman" w:hAnsi="Times New Roman" w:cs="Times New Roman"/>
          <w:sz w:val="24"/>
          <w:szCs w:val="24"/>
          <w:lang w:val="en-GB"/>
        </w:rPr>
        <w:t>alternative welfare indicators</w:t>
      </w:r>
      <w:r w:rsidR="00EF7122">
        <w:rPr>
          <w:rFonts w:ascii="Times New Roman" w:hAnsi="Times New Roman" w:cs="Times New Roman"/>
          <w:sz w:val="24"/>
          <w:szCs w:val="24"/>
          <w:lang w:val="en-GB"/>
        </w:rPr>
        <w:t xml:space="preserve"> and</w:t>
      </w:r>
      <w:r w:rsidR="00426887">
        <w:rPr>
          <w:rFonts w:ascii="Times New Roman" w:hAnsi="Times New Roman" w:cs="Times New Roman"/>
          <w:sz w:val="24"/>
          <w:szCs w:val="24"/>
          <w:lang w:val="en-GB"/>
        </w:rPr>
        <w:t xml:space="preserve"> poverty maps produced by other analysts</w:t>
      </w:r>
      <w:r w:rsidR="00C238C6">
        <w:rPr>
          <w:rFonts w:ascii="Times New Roman" w:hAnsi="Times New Roman" w:cs="Times New Roman"/>
          <w:sz w:val="24"/>
          <w:szCs w:val="24"/>
          <w:lang w:val="en-GB"/>
        </w:rPr>
        <w:t>.</w:t>
      </w:r>
    </w:p>
    <w:p w:rsidR="003C094F" w:rsidRDefault="003C094F" w:rsidP="00782B3F">
      <w:pPr>
        <w:pStyle w:val="NoSpacing"/>
        <w:spacing w:line="360" w:lineRule="auto"/>
        <w:rPr>
          <w:rFonts w:ascii="Times New Roman" w:hAnsi="Times New Roman" w:cs="Times New Roman"/>
          <w:sz w:val="24"/>
          <w:szCs w:val="24"/>
          <w:lang w:val="en-GB"/>
        </w:rPr>
      </w:pPr>
    </w:p>
    <w:p w:rsidR="003C094F" w:rsidRDefault="003C094F"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b/>
          <w:i/>
          <w:sz w:val="24"/>
          <w:szCs w:val="24"/>
          <w:lang w:val="en-GB"/>
        </w:rPr>
        <w:t>4</w:t>
      </w:r>
      <w:r w:rsidRPr="00620D66">
        <w:rPr>
          <w:rFonts w:ascii="Times New Roman" w:hAnsi="Times New Roman" w:cs="Times New Roman"/>
          <w:b/>
          <w:i/>
          <w:sz w:val="24"/>
          <w:szCs w:val="24"/>
          <w:lang w:val="en-GB"/>
        </w:rPr>
        <w:t>.</w:t>
      </w:r>
      <w:r>
        <w:rPr>
          <w:rFonts w:ascii="Times New Roman" w:hAnsi="Times New Roman" w:cs="Times New Roman"/>
          <w:b/>
          <w:i/>
          <w:sz w:val="24"/>
          <w:szCs w:val="24"/>
          <w:lang w:val="en-GB"/>
        </w:rPr>
        <w:t>1</w:t>
      </w:r>
      <w:r w:rsidRPr="00620D66">
        <w:rPr>
          <w:rFonts w:ascii="Times New Roman" w:hAnsi="Times New Roman" w:cs="Times New Roman"/>
          <w:b/>
          <w:i/>
          <w:sz w:val="24"/>
          <w:szCs w:val="24"/>
          <w:lang w:val="en-GB"/>
        </w:rPr>
        <w:t xml:space="preserve">. </w:t>
      </w:r>
      <w:r w:rsidR="00EF4309">
        <w:rPr>
          <w:rFonts w:ascii="Times New Roman" w:hAnsi="Times New Roman" w:cs="Times New Roman"/>
          <w:b/>
          <w:i/>
          <w:sz w:val="24"/>
          <w:szCs w:val="24"/>
          <w:lang w:val="en-GB"/>
        </w:rPr>
        <w:t>Comparison with alternative</w:t>
      </w:r>
      <w:r w:rsidR="005C09CA">
        <w:rPr>
          <w:rFonts w:ascii="Times New Roman" w:hAnsi="Times New Roman" w:cs="Times New Roman"/>
          <w:b/>
          <w:i/>
          <w:sz w:val="24"/>
          <w:szCs w:val="24"/>
          <w:lang w:val="en-GB"/>
        </w:rPr>
        <w:t xml:space="preserve"> census based</w:t>
      </w:r>
      <w:r>
        <w:rPr>
          <w:rFonts w:ascii="Times New Roman" w:hAnsi="Times New Roman" w:cs="Times New Roman"/>
          <w:b/>
          <w:i/>
          <w:sz w:val="24"/>
          <w:szCs w:val="24"/>
          <w:lang w:val="en-GB"/>
        </w:rPr>
        <w:t xml:space="preserve"> </w:t>
      </w:r>
      <w:r w:rsidR="00E44938">
        <w:rPr>
          <w:rFonts w:ascii="Times New Roman" w:hAnsi="Times New Roman" w:cs="Times New Roman"/>
          <w:b/>
          <w:i/>
          <w:sz w:val="24"/>
          <w:szCs w:val="24"/>
          <w:lang w:val="en-GB"/>
        </w:rPr>
        <w:t>welfare indicators</w:t>
      </w:r>
    </w:p>
    <w:p w:rsidR="003C094F" w:rsidRDefault="003C094F"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In this section</w:t>
      </w:r>
      <w:r w:rsidR="006F17FF">
        <w:rPr>
          <w:rFonts w:ascii="Times New Roman" w:hAnsi="Times New Roman" w:cs="Times New Roman"/>
          <w:sz w:val="24"/>
          <w:szCs w:val="24"/>
          <w:lang w:val="en-GB"/>
        </w:rPr>
        <w:t>,</w:t>
      </w:r>
      <w:r>
        <w:rPr>
          <w:rFonts w:ascii="Times New Roman" w:hAnsi="Times New Roman" w:cs="Times New Roman"/>
          <w:sz w:val="24"/>
          <w:szCs w:val="24"/>
          <w:lang w:val="en-GB"/>
        </w:rPr>
        <w:t xml:space="preserve"> we look into </w:t>
      </w:r>
      <w:r w:rsidR="00EF71B0">
        <w:rPr>
          <w:rFonts w:ascii="Times New Roman" w:hAnsi="Times New Roman" w:cs="Times New Roman"/>
          <w:sz w:val="24"/>
          <w:szCs w:val="24"/>
          <w:lang w:val="en-GB"/>
        </w:rPr>
        <w:t>16</w:t>
      </w:r>
      <w:r>
        <w:rPr>
          <w:rFonts w:ascii="Times New Roman" w:hAnsi="Times New Roman" w:cs="Times New Roman"/>
          <w:sz w:val="24"/>
          <w:szCs w:val="24"/>
          <w:lang w:val="en-GB"/>
        </w:rPr>
        <w:t xml:space="preserve"> census based district welfare indicators. A national overview of the indicators is presented in Table 5. Most indicators show an increase in welfare from the first census in 1997 to the second census in 2007, this is especially so for education, housing quality, and </w:t>
      </w:r>
      <w:r>
        <w:rPr>
          <w:rFonts w:ascii="Times New Roman" w:hAnsi="Times New Roman" w:cs="Times New Roman"/>
          <w:sz w:val="24"/>
          <w:szCs w:val="24"/>
          <w:lang w:val="en-GB"/>
        </w:rPr>
        <w:lastRenderedPageBreak/>
        <w:t xml:space="preserve">possession of a radio. The dependency ratio and </w:t>
      </w:r>
      <w:r w:rsidR="00086A3F">
        <w:rPr>
          <w:rFonts w:ascii="Times New Roman" w:hAnsi="Times New Roman" w:cs="Times New Roman"/>
          <w:sz w:val="24"/>
          <w:szCs w:val="24"/>
          <w:lang w:val="en-GB"/>
        </w:rPr>
        <w:t xml:space="preserve">fraction of </w:t>
      </w:r>
      <w:r>
        <w:rPr>
          <w:rFonts w:ascii="Times New Roman" w:hAnsi="Times New Roman" w:cs="Times New Roman"/>
          <w:sz w:val="24"/>
          <w:szCs w:val="24"/>
          <w:lang w:val="en-GB"/>
        </w:rPr>
        <w:t>disabled people grew a little over the same decade.</w:t>
      </w:r>
    </w:p>
    <w:p w:rsidR="003C094F" w:rsidRDefault="003C094F" w:rsidP="00782B3F">
      <w:pPr>
        <w:pStyle w:val="NoSpacing"/>
        <w:spacing w:line="360" w:lineRule="auto"/>
        <w:rPr>
          <w:rFonts w:ascii="Times New Roman" w:hAnsi="Times New Roman" w:cs="Times New Roman"/>
          <w:sz w:val="24"/>
          <w:szCs w:val="24"/>
          <w:lang w:val="en-GB"/>
        </w:rPr>
      </w:pPr>
    </w:p>
    <w:p w:rsidR="003C094F" w:rsidRDefault="003C094F"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To start with</w:t>
      </w:r>
      <w:r w:rsidR="006F17FF">
        <w:rPr>
          <w:rFonts w:ascii="Times New Roman" w:hAnsi="Times New Roman" w:cs="Times New Roman"/>
          <w:sz w:val="24"/>
          <w:szCs w:val="24"/>
          <w:lang w:val="en-GB"/>
        </w:rPr>
        <w:t>,</w:t>
      </w:r>
      <w:r>
        <w:rPr>
          <w:rFonts w:ascii="Times New Roman" w:hAnsi="Times New Roman" w:cs="Times New Roman"/>
          <w:sz w:val="24"/>
          <w:szCs w:val="24"/>
          <w:lang w:val="en-GB"/>
        </w:rPr>
        <w:t xml:space="preserve"> we simply</w:t>
      </w:r>
      <w:r w:rsidR="007F76D3">
        <w:rPr>
          <w:rFonts w:ascii="Times New Roman" w:hAnsi="Times New Roman" w:cs="Times New Roman"/>
          <w:sz w:val="24"/>
          <w:szCs w:val="24"/>
          <w:lang w:val="en-GB"/>
        </w:rPr>
        <w:t xml:space="preserve"> look at the average of these </w:t>
      </w:r>
      <w:r w:rsidR="00EF71B0">
        <w:rPr>
          <w:rFonts w:ascii="Times New Roman" w:hAnsi="Times New Roman" w:cs="Times New Roman"/>
          <w:sz w:val="24"/>
          <w:szCs w:val="24"/>
          <w:lang w:val="en-GB"/>
        </w:rPr>
        <w:t>16</w:t>
      </w:r>
      <w:r>
        <w:rPr>
          <w:rFonts w:ascii="Times New Roman" w:hAnsi="Times New Roman" w:cs="Times New Roman"/>
          <w:sz w:val="24"/>
          <w:szCs w:val="24"/>
          <w:lang w:val="en-GB"/>
        </w:rPr>
        <w:t xml:space="preserve"> indicators by creating a composite index, where the dependency ratio and disability prevalence has been transformed into a non dependency ratio and a percentage without a disability, and thus a higher composite index is assumed to indicate a higher welfare level. The composite index is depicted agai</w:t>
      </w:r>
      <w:r w:rsidR="00145887">
        <w:rPr>
          <w:rFonts w:ascii="Times New Roman" w:hAnsi="Times New Roman" w:cs="Times New Roman"/>
          <w:sz w:val="24"/>
          <w:szCs w:val="24"/>
          <w:lang w:val="en-GB"/>
        </w:rPr>
        <w:t xml:space="preserve">nst the poverty rate in </w:t>
      </w:r>
      <w:r w:rsidR="00C17E74">
        <w:rPr>
          <w:rFonts w:ascii="Times New Roman" w:hAnsi="Times New Roman" w:cs="Times New Roman"/>
          <w:sz w:val="24"/>
          <w:szCs w:val="24"/>
          <w:lang w:val="en-GB"/>
        </w:rPr>
        <w:t>Figure 7</w:t>
      </w:r>
      <w:r>
        <w:rPr>
          <w:rFonts w:ascii="Times New Roman" w:hAnsi="Times New Roman" w:cs="Times New Roman"/>
          <w:sz w:val="24"/>
          <w:szCs w:val="24"/>
          <w:lang w:val="en-GB"/>
        </w:rPr>
        <w:t xml:space="preserve">. The relationship is far from perfect, but it indicates that a higher </w:t>
      </w:r>
      <w:r w:rsidR="008E0CE0">
        <w:rPr>
          <w:rFonts w:ascii="Times New Roman" w:hAnsi="Times New Roman" w:cs="Times New Roman"/>
          <w:sz w:val="24"/>
          <w:szCs w:val="24"/>
          <w:lang w:val="en-GB"/>
        </w:rPr>
        <w:t xml:space="preserve">district </w:t>
      </w:r>
      <w:r>
        <w:rPr>
          <w:rFonts w:ascii="Times New Roman" w:hAnsi="Times New Roman" w:cs="Times New Roman"/>
          <w:sz w:val="24"/>
          <w:szCs w:val="24"/>
          <w:lang w:val="en-GB"/>
        </w:rPr>
        <w:t xml:space="preserve">welfare index is associated with lower </w:t>
      </w:r>
      <w:r w:rsidR="008E0CE0">
        <w:rPr>
          <w:rFonts w:ascii="Times New Roman" w:hAnsi="Times New Roman" w:cs="Times New Roman"/>
          <w:sz w:val="24"/>
          <w:szCs w:val="24"/>
          <w:lang w:val="en-GB"/>
        </w:rPr>
        <w:t xml:space="preserve">district </w:t>
      </w:r>
      <w:r>
        <w:rPr>
          <w:rFonts w:ascii="Times New Roman" w:hAnsi="Times New Roman" w:cs="Times New Roman"/>
          <w:sz w:val="24"/>
          <w:szCs w:val="24"/>
          <w:lang w:val="en-GB"/>
        </w:rPr>
        <w:t xml:space="preserve">poverty </w:t>
      </w:r>
      <w:r w:rsidR="008E0CE0">
        <w:rPr>
          <w:rFonts w:ascii="Times New Roman" w:hAnsi="Times New Roman" w:cs="Times New Roman"/>
          <w:sz w:val="24"/>
          <w:szCs w:val="24"/>
          <w:lang w:val="en-GB"/>
        </w:rPr>
        <w:t>rate</w:t>
      </w:r>
      <w:r>
        <w:rPr>
          <w:rFonts w:ascii="Times New Roman" w:hAnsi="Times New Roman" w:cs="Times New Roman"/>
          <w:sz w:val="24"/>
          <w:szCs w:val="24"/>
          <w:lang w:val="en-GB"/>
        </w:rPr>
        <w:t xml:space="preserve">. This holds for both 1997 and </w:t>
      </w:r>
      <w:r w:rsidR="00E44938">
        <w:rPr>
          <w:rFonts w:ascii="Times New Roman" w:hAnsi="Times New Roman" w:cs="Times New Roman"/>
          <w:sz w:val="24"/>
          <w:szCs w:val="24"/>
          <w:lang w:val="en-GB"/>
        </w:rPr>
        <w:t>2007</w:t>
      </w:r>
      <w:r>
        <w:rPr>
          <w:rFonts w:ascii="Times New Roman" w:hAnsi="Times New Roman" w:cs="Times New Roman"/>
          <w:sz w:val="24"/>
          <w:szCs w:val="24"/>
          <w:lang w:val="en-GB"/>
        </w:rPr>
        <w:t xml:space="preserve"> and also for district poverty and composite index changes (not shown here) </w:t>
      </w:r>
      <w:r w:rsidR="00145887">
        <w:rPr>
          <w:rFonts w:ascii="Times New Roman" w:hAnsi="Times New Roman" w:cs="Times New Roman"/>
          <w:sz w:val="24"/>
          <w:szCs w:val="24"/>
          <w:lang w:val="en-GB"/>
        </w:rPr>
        <w:t>between</w:t>
      </w:r>
      <w:r>
        <w:rPr>
          <w:rFonts w:ascii="Times New Roman" w:hAnsi="Times New Roman" w:cs="Times New Roman"/>
          <w:sz w:val="24"/>
          <w:szCs w:val="24"/>
          <w:lang w:val="en-GB"/>
        </w:rPr>
        <w:t xml:space="preserve"> the two years. Using the composite index and </w:t>
      </w:r>
      <w:r w:rsidR="00E44938">
        <w:rPr>
          <w:rFonts w:ascii="Times New Roman" w:hAnsi="Times New Roman" w:cs="Times New Roman"/>
          <w:sz w:val="24"/>
          <w:szCs w:val="24"/>
          <w:lang w:val="en-GB"/>
        </w:rPr>
        <w:t>its</w:t>
      </w:r>
      <w:r>
        <w:rPr>
          <w:rFonts w:ascii="Times New Roman" w:hAnsi="Times New Roman" w:cs="Times New Roman"/>
          <w:sz w:val="24"/>
          <w:szCs w:val="24"/>
          <w:lang w:val="en-GB"/>
        </w:rPr>
        <w:t xml:space="preserve"> squared v</w:t>
      </w:r>
      <w:r w:rsidR="00A479A5">
        <w:rPr>
          <w:rFonts w:ascii="Times New Roman" w:hAnsi="Times New Roman" w:cs="Times New Roman"/>
          <w:sz w:val="24"/>
          <w:szCs w:val="24"/>
          <w:lang w:val="en-GB"/>
        </w:rPr>
        <w:t>alue only, we see that 26-31</w:t>
      </w:r>
      <w:r>
        <w:rPr>
          <w:rFonts w:ascii="Times New Roman" w:hAnsi="Times New Roman" w:cs="Times New Roman"/>
          <w:sz w:val="24"/>
          <w:szCs w:val="24"/>
          <w:lang w:val="en-GB"/>
        </w:rPr>
        <w:t xml:space="preserve"> % of the district variation in poverty rates can be </w:t>
      </w:r>
      <w:r w:rsidR="00A479A5">
        <w:rPr>
          <w:rFonts w:ascii="Times New Roman" w:hAnsi="Times New Roman" w:cs="Times New Roman"/>
          <w:sz w:val="24"/>
          <w:szCs w:val="24"/>
          <w:lang w:val="en-GB"/>
        </w:rPr>
        <w:t>“</w:t>
      </w:r>
      <w:r>
        <w:rPr>
          <w:rFonts w:ascii="Times New Roman" w:hAnsi="Times New Roman" w:cs="Times New Roman"/>
          <w:sz w:val="24"/>
          <w:szCs w:val="24"/>
          <w:lang w:val="en-GB"/>
        </w:rPr>
        <w:t>explained</w:t>
      </w:r>
      <w:r w:rsidR="00A479A5">
        <w:rPr>
          <w:rFonts w:ascii="Times New Roman" w:hAnsi="Times New Roman" w:cs="Times New Roman"/>
          <w:sz w:val="24"/>
          <w:szCs w:val="24"/>
          <w:lang w:val="en-GB"/>
        </w:rPr>
        <w:t>”</w:t>
      </w:r>
      <w:r>
        <w:rPr>
          <w:rFonts w:ascii="Times New Roman" w:hAnsi="Times New Roman" w:cs="Times New Roman"/>
          <w:sz w:val="24"/>
          <w:szCs w:val="24"/>
          <w:lang w:val="en-GB"/>
        </w:rPr>
        <w:t xml:space="preserve"> by the composite welfare index.</w:t>
      </w:r>
    </w:p>
    <w:p w:rsidR="003C094F" w:rsidRDefault="003C094F" w:rsidP="00782B3F">
      <w:pPr>
        <w:pStyle w:val="NoSpacing"/>
        <w:spacing w:line="360" w:lineRule="auto"/>
        <w:rPr>
          <w:rFonts w:ascii="Times New Roman" w:hAnsi="Times New Roman" w:cs="Times New Roman"/>
          <w:sz w:val="24"/>
          <w:szCs w:val="24"/>
          <w:lang w:val="en-GB"/>
        </w:rPr>
      </w:pPr>
    </w:p>
    <w:p w:rsidR="00E24A7B" w:rsidRPr="003C094F" w:rsidRDefault="003C094F" w:rsidP="00782B3F">
      <w:pPr>
        <w:pStyle w:val="NoSpacing"/>
        <w:spacing w:line="360" w:lineRule="auto"/>
        <w:rPr>
          <w:rFonts w:ascii="Times New Roman" w:hAnsi="Times New Roman" w:cs="Times New Roman"/>
          <w:b/>
          <w:i/>
          <w:sz w:val="24"/>
          <w:szCs w:val="24"/>
          <w:lang w:val="en-GB"/>
        </w:rPr>
      </w:pPr>
      <w:r w:rsidRPr="003C094F">
        <w:rPr>
          <w:rFonts w:ascii="Times New Roman" w:hAnsi="Times New Roman" w:cs="Times New Roman"/>
          <w:b/>
          <w:i/>
          <w:sz w:val="24"/>
          <w:szCs w:val="24"/>
          <w:lang w:val="en-GB"/>
        </w:rPr>
        <w:t xml:space="preserve">4.2. </w:t>
      </w:r>
      <w:r w:rsidR="001D044D">
        <w:rPr>
          <w:rFonts w:ascii="Times New Roman" w:hAnsi="Times New Roman" w:cs="Times New Roman"/>
          <w:b/>
          <w:i/>
          <w:sz w:val="24"/>
          <w:szCs w:val="24"/>
          <w:lang w:val="en-GB"/>
        </w:rPr>
        <w:t xml:space="preserve">Comparison with </w:t>
      </w:r>
      <w:r w:rsidR="0003257F">
        <w:rPr>
          <w:rFonts w:ascii="Times New Roman" w:hAnsi="Times New Roman" w:cs="Times New Roman"/>
          <w:b/>
          <w:i/>
          <w:sz w:val="24"/>
          <w:szCs w:val="24"/>
          <w:lang w:val="en-GB"/>
        </w:rPr>
        <w:t xml:space="preserve">an </w:t>
      </w:r>
      <w:r w:rsidR="001D044D">
        <w:rPr>
          <w:rFonts w:ascii="Times New Roman" w:hAnsi="Times New Roman" w:cs="Times New Roman"/>
          <w:b/>
          <w:i/>
          <w:sz w:val="24"/>
          <w:szCs w:val="24"/>
          <w:lang w:val="en-GB"/>
        </w:rPr>
        <w:t>alternative map for 1997</w:t>
      </w:r>
    </w:p>
    <w:p w:rsidR="00BD3CFB" w:rsidRDefault="00914826" w:rsidP="00BD3CFB">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At the district level another attempt has been made to estimate district poverty rates for 1997, see Simler and Nhate (2005). </w:t>
      </w:r>
      <w:r w:rsidR="00E16D10">
        <w:rPr>
          <w:rFonts w:ascii="Times New Roman" w:hAnsi="Times New Roman" w:cs="Times New Roman"/>
          <w:sz w:val="24"/>
          <w:szCs w:val="24"/>
          <w:lang w:val="en-GB"/>
        </w:rPr>
        <w:t>We</w:t>
      </w:r>
      <w:r w:rsidR="00D31A3B">
        <w:rPr>
          <w:rFonts w:ascii="Times New Roman" w:hAnsi="Times New Roman" w:cs="Times New Roman"/>
          <w:sz w:val="24"/>
          <w:szCs w:val="24"/>
          <w:lang w:val="en-GB"/>
        </w:rPr>
        <w:t xml:space="preserve"> compare our simulated poverty rates with those of another study. We can not directly compare our district poverty rates in Table A3 in the Appendix with those of Simler and Nhate, since different consumption concepts are used</w:t>
      </w:r>
      <w:r w:rsidR="007B263B">
        <w:rPr>
          <w:rFonts w:ascii="Times New Roman" w:hAnsi="Times New Roman" w:cs="Times New Roman"/>
          <w:sz w:val="24"/>
          <w:szCs w:val="24"/>
          <w:lang w:val="en-GB"/>
        </w:rPr>
        <w:t xml:space="preserve"> – we </w:t>
      </w:r>
      <w:r w:rsidR="00D60FA6">
        <w:rPr>
          <w:rFonts w:ascii="Times New Roman" w:hAnsi="Times New Roman" w:cs="Times New Roman"/>
          <w:sz w:val="24"/>
          <w:szCs w:val="24"/>
          <w:lang w:val="en-GB"/>
        </w:rPr>
        <w:t xml:space="preserve">adjust consumption for </w:t>
      </w:r>
      <w:r w:rsidR="00E10237">
        <w:rPr>
          <w:rFonts w:ascii="Times New Roman" w:hAnsi="Times New Roman" w:cs="Times New Roman"/>
          <w:sz w:val="24"/>
          <w:szCs w:val="24"/>
          <w:lang w:val="en-GB"/>
        </w:rPr>
        <w:t xml:space="preserve">likely </w:t>
      </w:r>
      <w:r w:rsidR="00D60FA6">
        <w:rPr>
          <w:rFonts w:ascii="Times New Roman" w:hAnsi="Times New Roman" w:cs="Times New Roman"/>
          <w:sz w:val="24"/>
          <w:szCs w:val="24"/>
          <w:lang w:val="en-GB"/>
        </w:rPr>
        <w:t xml:space="preserve">undercounting of calories, while </w:t>
      </w:r>
      <w:r w:rsidR="005379D1">
        <w:rPr>
          <w:rFonts w:ascii="Times New Roman" w:hAnsi="Times New Roman" w:cs="Times New Roman"/>
          <w:sz w:val="24"/>
          <w:szCs w:val="24"/>
          <w:lang w:val="en-GB"/>
        </w:rPr>
        <w:t>Nhate and Simler uses original consumption without adjusting for calorie undercounting. In order to make the two set of district povert</w:t>
      </w:r>
      <w:r w:rsidR="00920282">
        <w:rPr>
          <w:rFonts w:ascii="Times New Roman" w:hAnsi="Times New Roman" w:cs="Times New Roman"/>
          <w:sz w:val="24"/>
          <w:szCs w:val="24"/>
          <w:lang w:val="en-GB"/>
        </w:rPr>
        <w:t>y</w:t>
      </w:r>
      <w:r w:rsidR="005379D1">
        <w:rPr>
          <w:rFonts w:ascii="Times New Roman" w:hAnsi="Times New Roman" w:cs="Times New Roman"/>
          <w:sz w:val="24"/>
          <w:szCs w:val="24"/>
          <w:lang w:val="en-GB"/>
        </w:rPr>
        <w:t xml:space="preserve"> rates for 1997 comparable, we run a separate set of district poverty simulations</w:t>
      </w:r>
      <w:r w:rsidR="00B9594F">
        <w:rPr>
          <w:rFonts w:ascii="Times New Roman" w:hAnsi="Times New Roman" w:cs="Times New Roman"/>
          <w:sz w:val="24"/>
          <w:szCs w:val="24"/>
          <w:lang w:val="en-GB"/>
        </w:rPr>
        <w:t xml:space="preserve"> using the same consumption concept as in Simler and Nhate.</w:t>
      </w:r>
      <w:r w:rsidR="00BD3CFB" w:rsidRPr="00BD3CFB">
        <w:rPr>
          <w:rFonts w:ascii="Times New Roman" w:hAnsi="Times New Roman" w:cs="Times New Roman"/>
          <w:sz w:val="24"/>
          <w:szCs w:val="24"/>
          <w:lang w:val="en-GB"/>
        </w:rPr>
        <w:t xml:space="preserve"> </w:t>
      </w:r>
      <w:r w:rsidR="00BD3CFB">
        <w:rPr>
          <w:rFonts w:ascii="Times New Roman" w:hAnsi="Times New Roman" w:cs="Times New Roman"/>
          <w:sz w:val="24"/>
          <w:szCs w:val="24"/>
          <w:lang w:val="en-GB"/>
        </w:rPr>
        <w:t>At the aggregate level, our poverty map with the unadjusted consumption measure still closely reflects published poverty levels (using unadjusted consumption) for most provinces and urban/rural and north/</w:t>
      </w:r>
      <w:r w:rsidR="00E44938">
        <w:rPr>
          <w:rFonts w:ascii="Times New Roman" w:hAnsi="Times New Roman" w:cs="Times New Roman"/>
          <w:sz w:val="24"/>
          <w:szCs w:val="24"/>
          <w:lang w:val="en-GB"/>
        </w:rPr>
        <w:t>centre</w:t>
      </w:r>
      <w:r w:rsidR="00BD3CFB">
        <w:rPr>
          <w:rFonts w:ascii="Times New Roman" w:hAnsi="Times New Roman" w:cs="Times New Roman"/>
          <w:sz w:val="24"/>
          <w:szCs w:val="24"/>
          <w:lang w:val="en-GB"/>
        </w:rPr>
        <w:t>/south aggregations.</w:t>
      </w:r>
    </w:p>
    <w:p w:rsidR="00D31A3B" w:rsidRDefault="00D31A3B" w:rsidP="00782B3F">
      <w:pPr>
        <w:pStyle w:val="NoSpacing"/>
        <w:spacing w:line="360" w:lineRule="auto"/>
        <w:rPr>
          <w:rFonts w:ascii="Times New Roman" w:hAnsi="Times New Roman" w:cs="Times New Roman"/>
          <w:sz w:val="24"/>
          <w:szCs w:val="24"/>
          <w:lang w:val="en-GB"/>
        </w:rPr>
      </w:pPr>
    </w:p>
    <w:p w:rsidR="00B91061" w:rsidRDefault="00F26E2E"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The Simler and Nhate (2005) district poverty map for 1997 is reproduced </w:t>
      </w:r>
      <w:r w:rsidR="0060620E">
        <w:rPr>
          <w:rFonts w:ascii="Times New Roman" w:hAnsi="Times New Roman" w:cs="Times New Roman"/>
          <w:sz w:val="24"/>
          <w:szCs w:val="24"/>
          <w:lang w:val="en-GB"/>
        </w:rPr>
        <w:t xml:space="preserve">as the first chart in </w:t>
      </w:r>
      <w:r w:rsidR="00C17E74">
        <w:rPr>
          <w:rFonts w:ascii="Times New Roman" w:hAnsi="Times New Roman" w:cs="Times New Roman"/>
          <w:sz w:val="24"/>
          <w:szCs w:val="24"/>
          <w:lang w:val="en-GB"/>
        </w:rPr>
        <w:t>Figure 8</w:t>
      </w:r>
      <w:r>
        <w:rPr>
          <w:rFonts w:ascii="Times New Roman" w:hAnsi="Times New Roman" w:cs="Times New Roman"/>
          <w:sz w:val="24"/>
          <w:szCs w:val="24"/>
          <w:lang w:val="en-GB"/>
        </w:rPr>
        <w:t>.</w:t>
      </w:r>
      <w:r w:rsidR="00707535">
        <w:rPr>
          <w:rFonts w:ascii="Times New Roman" w:hAnsi="Times New Roman" w:cs="Times New Roman"/>
          <w:sz w:val="24"/>
          <w:szCs w:val="24"/>
          <w:lang w:val="en-GB"/>
        </w:rPr>
        <w:t xml:space="preserve"> The second chart is our simulated poverty rates using the Simler and Nhate district p</w:t>
      </w:r>
      <w:r w:rsidR="00E16D10">
        <w:rPr>
          <w:rFonts w:ascii="Times New Roman" w:hAnsi="Times New Roman" w:cs="Times New Roman"/>
          <w:sz w:val="24"/>
          <w:szCs w:val="24"/>
          <w:lang w:val="en-GB"/>
        </w:rPr>
        <w:t xml:space="preserve">overty </w:t>
      </w:r>
      <w:r w:rsidR="004443C8">
        <w:rPr>
          <w:rFonts w:ascii="Times New Roman" w:hAnsi="Times New Roman" w:cs="Times New Roman"/>
          <w:sz w:val="24"/>
          <w:szCs w:val="24"/>
          <w:lang w:val="en-GB"/>
        </w:rPr>
        <w:t>intervals</w:t>
      </w:r>
      <w:r w:rsidR="00E16D10">
        <w:rPr>
          <w:rFonts w:ascii="Times New Roman" w:hAnsi="Times New Roman" w:cs="Times New Roman"/>
          <w:sz w:val="24"/>
          <w:szCs w:val="24"/>
          <w:lang w:val="en-GB"/>
        </w:rPr>
        <w:t xml:space="preserve"> a</w:t>
      </w:r>
      <w:r w:rsidR="00707535">
        <w:rPr>
          <w:rFonts w:ascii="Times New Roman" w:hAnsi="Times New Roman" w:cs="Times New Roman"/>
          <w:sz w:val="24"/>
          <w:szCs w:val="24"/>
          <w:lang w:val="en-GB"/>
        </w:rPr>
        <w:t>nd the thir</w:t>
      </w:r>
      <w:r w:rsidR="00E16D10">
        <w:rPr>
          <w:rFonts w:ascii="Times New Roman" w:hAnsi="Times New Roman" w:cs="Times New Roman"/>
          <w:sz w:val="24"/>
          <w:szCs w:val="24"/>
          <w:lang w:val="en-GB"/>
        </w:rPr>
        <w:t>d chart is with our selected</w:t>
      </w:r>
      <w:r w:rsidR="00707535">
        <w:rPr>
          <w:rFonts w:ascii="Times New Roman" w:hAnsi="Times New Roman" w:cs="Times New Roman"/>
          <w:sz w:val="24"/>
          <w:szCs w:val="24"/>
          <w:lang w:val="en-GB"/>
        </w:rPr>
        <w:t xml:space="preserve"> poverty intervals.</w:t>
      </w:r>
    </w:p>
    <w:p w:rsidR="00B91061" w:rsidRDefault="00B91061" w:rsidP="00782B3F">
      <w:pPr>
        <w:pStyle w:val="NoSpacing"/>
        <w:spacing w:line="360" w:lineRule="auto"/>
        <w:rPr>
          <w:rFonts w:ascii="Times New Roman" w:hAnsi="Times New Roman" w:cs="Times New Roman"/>
          <w:sz w:val="24"/>
          <w:szCs w:val="24"/>
          <w:lang w:val="en-GB"/>
        </w:rPr>
      </w:pPr>
    </w:p>
    <w:p w:rsidR="007E7AB1" w:rsidRDefault="00914826"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Comparing </w:t>
      </w:r>
      <w:r w:rsidR="00726908">
        <w:rPr>
          <w:rFonts w:ascii="Times New Roman" w:hAnsi="Times New Roman" w:cs="Times New Roman"/>
          <w:sz w:val="24"/>
          <w:szCs w:val="24"/>
          <w:lang w:val="en-GB"/>
        </w:rPr>
        <w:t>the Simler and Nhate and our poverty map for 1</w:t>
      </w:r>
      <w:r w:rsidR="00B017EE">
        <w:rPr>
          <w:rFonts w:ascii="Times New Roman" w:hAnsi="Times New Roman" w:cs="Times New Roman"/>
          <w:sz w:val="24"/>
          <w:szCs w:val="24"/>
          <w:lang w:val="en-GB"/>
        </w:rPr>
        <w:t xml:space="preserve">997 (first and second chart in </w:t>
      </w:r>
      <w:r w:rsidR="00C17E74">
        <w:rPr>
          <w:rFonts w:ascii="Times New Roman" w:hAnsi="Times New Roman" w:cs="Times New Roman"/>
          <w:sz w:val="24"/>
          <w:szCs w:val="24"/>
          <w:lang w:val="en-GB"/>
        </w:rPr>
        <w:t>Figure 8</w:t>
      </w:r>
      <w:r w:rsidR="00726908">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we see that many districts </w:t>
      </w:r>
      <w:r w:rsidR="00726908">
        <w:rPr>
          <w:rFonts w:ascii="Times New Roman" w:hAnsi="Times New Roman" w:cs="Times New Roman"/>
          <w:sz w:val="24"/>
          <w:szCs w:val="24"/>
          <w:lang w:val="en-GB"/>
        </w:rPr>
        <w:t xml:space="preserve">seems to have </w:t>
      </w:r>
      <w:r>
        <w:rPr>
          <w:rFonts w:ascii="Times New Roman" w:hAnsi="Times New Roman" w:cs="Times New Roman"/>
          <w:sz w:val="24"/>
          <w:szCs w:val="24"/>
          <w:lang w:val="en-GB"/>
        </w:rPr>
        <w:t xml:space="preserve">approximately the </w:t>
      </w:r>
      <w:r w:rsidR="00935E0F">
        <w:rPr>
          <w:rFonts w:ascii="Times New Roman" w:hAnsi="Times New Roman" w:cs="Times New Roman"/>
          <w:sz w:val="24"/>
          <w:szCs w:val="24"/>
          <w:lang w:val="en-GB"/>
        </w:rPr>
        <w:t xml:space="preserve">same </w:t>
      </w:r>
      <w:r>
        <w:rPr>
          <w:rFonts w:ascii="Times New Roman" w:hAnsi="Times New Roman" w:cs="Times New Roman"/>
          <w:sz w:val="24"/>
          <w:szCs w:val="24"/>
          <w:lang w:val="en-GB"/>
        </w:rPr>
        <w:t>poverty levels</w:t>
      </w:r>
      <w:r w:rsidR="00726908">
        <w:rPr>
          <w:rFonts w:ascii="Times New Roman" w:hAnsi="Times New Roman" w:cs="Times New Roman"/>
          <w:sz w:val="24"/>
          <w:szCs w:val="24"/>
          <w:lang w:val="en-GB"/>
        </w:rPr>
        <w:t xml:space="preserve"> (they are in the same poverty intervals)</w:t>
      </w:r>
      <w:r>
        <w:rPr>
          <w:rFonts w:ascii="Times New Roman" w:hAnsi="Times New Roman" w:cs="Times New Roman"/>
          <w:sz w:val="24"/>
          <w:szCs w:val="24"/>
          <w:lang w:val="en-GB"/>
        </w:rPr>
        <w:t>, and also tha</w:t>
      </w:r>
      <w:r w:rsidR="00E16D10">
        <w:rPr>
          <w:rFonts w:ascii="Times New Roman" w:hAnsi="Times New Roman" w:cs="Times New Roman"/>
          <w:sz w:val="24"/>
          <w:szCs w:val="24"/>
          <w:lang w:val="en-GB"/>
        </w:rPr>
        <w:t xml:space="preserve">t the overall pattern is </w:t>
      </w:r>
      <w:r>
        <w:rPr>
          <w:rFonts w:ascii="Times New Roman" w:hAnsi="Times New Roman" w:cs="Times New Roman"/>
          <w:sz w:val="24"/>
          <w:szCs w:val="24"/>
          <w:lang w:val="en-GB"/>
        </w:rPr>
        <w:t xml:space="preserve">similar: a belt of severe poverty </w:t>
      </w:r>
      <w:r>
        <w:rPr>
          <w:rFonts w:ascii="Times New Roman" w:hAnsi="Times New Roman" w:cs="Times New Roman"/>
          <w:sz w:val="24"/>
          <w:szCs w:val="24"/>
          <w:lang w:val="en-GB"/>
        </w:rPr>
        <w:lastRenderedPageBreak/>
        <w:t>stretching from south-west to south-east to central-north and continuing somewhat to the central-west</w:t>
      </w:r>
      <w:r w:rsidR="000C5A93">
        <w:rPr>
          <w:rFonts w:ascii="Times New Roman" w:hAnsi="Times New Roman" w:cs="Times New Roman"/>
          <w:sz w:val="24"/>
          <w:szCs w:val="24"/>
          <w:lang w:val="en-GB"/>
        </w:rPr>
        <w:t>ern</w:t>
      </w:r>
      <w:r>
        <w:rPr>
          <w:rFonts w:ascii="Times New Roman" w:hAnsi="Times New Roman" w:cs="Times New Roman"/>
          <w:sz w:val="24"/>
          <w:szCs w:val="24"/>
          <w:lang w:val="en-GB"/>
        </w:rPr>
        <w:t xml:space="preserve"> par</w:t>
      </w:r>
      <w:r w:rsidR="000C5A93">
        <w:rPr>
          <w:rFonts w:ascii="Times New Roman" w:hAnsi="Times New Roman" w:cs="Times New Roman"/>
          <w:sz w:val="24"/>
          <w:szCs w:val="24"/>
          <w:lang w:val="en-GB"/>
        </w:rPr>
        <w:t>ts</w:t>
      </w:r>
      <w:r>
        <w:rPr>
          <w:rFonts w:ascii="Times New Roman" w:hAnsi="Times New Roman" w:cs="Times New Roman"/>
          <w:sz w:val="24"/>
          <w:szCs w:val="24"/>
          <w:lang w:val="en-GB"/>
        </w:rPr>
        <w:t xml:space="preserve"> of Mozambique. </w:t>
      </w:r>
      <w:r w:rsidR="00E16D10">
        <w:rPr>
          <w:rFonts w:ascii="Times New Roman" w:hAnsi="Times New Roman" w:cs="Times New Roman"/>
          <w:sz w:val="24"/>
          <w:szCs w:val="24"/>
          <w:lang w:val="en-GB"/>
        </w:rPr>
        <w:t>I</w:t>
      </w:r>
      <w:r w:rsidR="002556F9">
        <w:rPr>
          <w:rFonts w:ascii="Times New Roman" w:hAnsi="Times New Roman" w:cs="Times New Roman"/>
          <w:sz w:val="24"/>
          <w:szCs w:val="24"/>
          <w:lang w:val="en-GB"/>
        </w:rPr>
        <w:t>n general terms, our district</w:t>
      </w:r>
      <w:r w:rsidR="00E16D10">
        <w:rPr>
          <w:rFonts w:ascii="Times New Roman" w:hAnsi="Times New Roman" w:cs="Times New Roman"/>
          <w:sz w:val="24"/>
          <w:szCs w:val="24"/>
          <w:lang w:val="en-GB"/>
        </w:rPr>
        <w:t xml:space="preserve"> poverty simulations are very</w:t>
      </w:r>
      <w:r w:rsidR="002556F9">
        <w:rPr>
          <w:rFonts w:ascii="Times New Roman" w:hAnsi="Times New Roman" w:cs="Times New Roman"/>
          <w:sz w:val="24"/>
          <w:szCs w:val="24"/>
          <w:lang w:val="en-GB"/>
        </w:rPr>
        <w:t xml:space="preserve"> </w:t>
      </w:r>
      <w:r w:rsidR="00D94695">
        <w:rPr>
          <w:rFonts w:ascii="Times New Roman" w:hAnsi="Times New Roman" w:cs="Times New Roman"/>
          <w:sz w:val="24"/>
          <w:szCs w:val="24"/>
          <w:lang w:val="en-GB"/>
        </w:rPr>
        <w:t xml:space="preserve">near </w:t>
      </w:r>
      <w:r w:rsidR="002556F9">
        <w:rPr>
          <w:rFonts w:ascii="Times New Roman" w:hAnsi="Times New Roman" w:cs="Times New Roman"/>
          <w:sz w:val="24"/>
          <w:szCs w:val="24"/>
          <w:lang w:val="en-GB"/>
        </w:rPr>
        <w:t>to th</w:t>
      </w:r>
      <w:r w:rsidR="00D94695">
        <w:rPr>
          <w:rFonts w:ascii="Times New Roman" w:hAnsi="Times New Roman" w:cs="Times New Roman"/>
          <w:sz w:val="24"/>
          <w:szCs w:val="24"/>
          <w:lang w:val="en-GB"/>
        </w:rPr>
        <w:t>ose</w:t>
      </w:r>
      <w:r w:rsidR="00E16D10">
        <w:rPr>
          <w:rFonts w:ascii="Times New Roman" w:hAnsi="Times New Roman" w:cs="Times New Roman"/>
          <w:sz w:val="24"/>
          <w:szCs w:val="24"/>
          <w:lang w:val="en-GB"/>
        </w:rPr>
        <w:t xml:space="preserve"> of Simler and Nhate (2005). N</w:t>
      </w:r>
      <w:r w:rsidR="002556F9">
        <w:rPr>
          <w:rFonts w:ascii="Times New Roman" w:hAnsi="Times New Roman" w:cs="Times New Roman"/>
          <w:sz w:val="24"/>
          <w:szCs w:val="24"/>
          <w:lang w:val="en-GB"/>
        </w:rPr>
        <w:t>evertheless</w:t>
      </w:r>
      <w:r w:rsidR="00E16D10">
        <w:rPr>
          <w:rFonts w:ascii="Times New Roman" w:hAnsi="Times New Roman" w:cs="Times New Roman"/>
          <w:sz w:val="24"/>
          <w:szCs w:val="24"/>
          <w:lang w:val="en-GB"/>
        </w:rPr>
        <w:t xml:space="preserve">, there are a few </w:t>
      </w:r>
      <w:r w:rsidR="002556F9">
        <w:rPr>
          <w:rFonts w:ascii="Times New Roman" w:hAnsi="Times New Roman" w:cs="Times New Roman"/>
          <w:sz w:val="24"/>
          <w:szCs w:val="24"/>
          <w:lang w:val="en-GB"/>
        </w:rPr>
        <w:t>districts w</w:t>
      </w:r>
      <w:r w:rsidR="00D60400">
        <w:rPr>
          <w:rFonts w:ascii="Times New Roman" w:hAnsi="Times New Roman" w:cs="Times New Roman"/>
          <w:sz w:val="24"/>
          <w:szCs w:val="24"/>
          <w:lang w:val="en-GB"/>
        </w:rPr>
        <w:t>ith</w:t>
      </w:r>
      <w:r w:rsidR="00E16D10">
        <w:rPr>
          <w:rFonts w:ascii="Times New Roman" w:hAnsi="Times New Roman" w:cs="Times New Roman"/>
          <w:sz w:val="24"/>
          <w:szCs w:val="24"/>
          <w:lang w:val="en-GB"/>
        </w:rPr>
        <w:t xml:space="preserve"> appreciable differences. These include</w:t>
      </w:r>
      <w:r>
        <w:rPr>
          <w:rFonts w:ascii="Times New Roman" w:hAnsi="Times New Roman" w:cs="Times New Roman"/>
          <w:sz w:val="24"/>
          <w:szCs w:val="24"/>
          <w:lang w:val="en-GB"/>
        </w:rPr>
        <w:t xml:space="preserve"> </w:t>
      </w:r>
      <w:r w:rsidR="00405394">
        <w:rPr>
          <w:rFonts w:ascii="Times New Roman" w:hAnsi="Times New Roman" w:cs="Times New Roman"/>
          <w:sz w:val="24"/>
          <w:szCs w:val="24"/>
          <w:lang w:val="en-GB"/>
        </w:rPr>
        <w:t xml:space="preserve">Ilha de </w:t>
      </w:r>
      <w:r w:rsidR="005E6487" w:rsidRPr="005E6487">
        <w:rPr>
          <w:rFonts w:ascii="Times New Roman" w:hAnsi="Times New Roman" w:cs="Times New Roman"/>
          <w:sz w:val="24"/>
          <w:szCs w:val="24"/>
          <w:lang w:val="en-GB"/>
        </w:rPr>
        <w:t>Mocambique, Guija, Nacala-Porto, Angoche</w:t>
      </w:r>
      <w:r w:rsidR="005E6487">
        <w:rPr>
          <w:rFonts w:ascii="Times New Roman" w:hAnsi="Times New Roman" w:cs="Times New Roman"/>
          <w:sz w:val="24"/>
          <w:szCs w:val="24"/>
          <w:lang w:val="en-GB"/>
        </w:rPr>
        <w:t xml:space="preserve"> and</w:t>
      </w:r>
      <w:r w:rsidR="005E6487" w:rsidRPr="005E6487">
        <w:rPr>
          <w:rFonts w:ascii="Times New Roman" w:hAnsi="Times New Roman" w:cs="Times New Roman"/>
          <w:sz w:val="24"/>
          <w:szCs w:val="24"/>
          <w:lang w:val="en-GB"/>
        </w:rPr>
        <w:t xml:space="preserve"> Chinde</w:t>
      </w:r>
      <w:r w:rsidR="005E6487">
        <w:rPr>
          <w:rFonts w:ascii="Times New Roman" w:hAnsi="Times New Roman" w:cs="Times New Roman"/>
          <w:sz w:val="24"/>
          <w:szCs w:val="24"/>
          <w:lang w:val="en-GB"/>
        </w:rPr>
        <w:t>,</w:t>
      </w:r>
      <w:r w:rsidR="00E16D10">
        <w:rPr>
          <w:rFonts w:ascii="Times New Roman" w:hAnsi="Times New Roman" w:cs="Times New Roman"/>
          <w:sz w:val="24"/>
          <w:szCs w:val="24"/>
          <w:lang w:val="en-GB"/>
        </w:rPr>
        <w:t xml:space="preserve"> where</w:t>
      </w:r>
      <w:r>
        <w:rPr>
          <w:rFonts w:ascii="Times New Roman" w:hAnsi="Times New Roman" w:cs="Times New Roman"/>
          <w:sz w:val="24"/>
          <w:szCs w:val="24"/>
          <w:lang w:val="en-GB"/>
        </w:rPr>
        <w:t xml:space="preserve"> Simler and Nhate </w:t>
      </w:r>
      <w:r w:rsidR="00E16D10">
        <w:rPr>
          <w:rFonts w:ascii="Times New Roman" w:hAnsi="Times New Roman" w:cs="Times New Roman"/>
          <w:sz w:val="24"/>
          <w:szCs w:val="24"/>
          <w:lang w:val="en-GB"/>
        </w:rPr>
        <w:t>indicate</w:t>
      </w:r>
      <w:r>
        <w:rPr>
          <w:rFonts w:ascii="Times New Roman" w:hAnsi="Times New Roman" w:cs="Times New Roman"/>
          <w:sz w:val="24"/>
          <w:szCs w:val="24"/>
          <w:lang w:val="en-GB"/>
        </w:rPr>
        <w:t xml:space="preserve"> lower poverty levels than our estimates.</w:t>
      </w:r>
      <w:r w:rsidR="003F1D2C" w:rsidRPr="003F1D2C">
        <w:rPr>
          <w:rFonts w:ascii="Times New Roman" w:hAnsi="Times New Roman" w:cs="Times New Roman"/>
          <w:sz w:val="24"/>
          <w:szCs w:val="24"/>
          <w:lang w:val="en-GB"/>
        </w:rPr>
        <w:t xml:space="preserve"> </w:t>
      </w:r>
      <w:r w:rsidR="00E16D10">
        <w:rPr>
          <w:rFonts w:ascii="Times New Roman" w:hAnsi="Times New Roman" w:cs="Times New Roman"/>
          <w:sz w:val="24"/>
          <w:szCs w:val="24"/>
          <w:lang w:val="en-GB"/>
        </w:rPr>
        <w:t xml:space="preserve">Nevertheless, the overall results for 1997 are very similar between the two approaches. </w:t>
      </w:r>
    </w:p>
    <w:p w:rsidR="007E7AB1" w:rsidRDefault="007E7AB1" w:rsidP="00782B3F">
      <w:pPr>
        <w:pStyle w:val="NoSpacing"/>
        <w:spacing w:line="360" w:lineRule="auto"/>
        <w:rPr>
          <w:rFonts w:ascii="Times New Roman" w:hAnsi="Times New Roman" w:cs="Times New Roman"/>
          <w:sz w:val="24"/>
          <w:szCs w:val="24"/>
          <w:lang w:val="en-GB"/>
        </w:rPr>
      </w:pPr>
    </w:p>
    <w:p w:rsidR="000E5BF6" w:rsidRPr="003C094F" w:rsidRDefault="000E5BF6" w:rsidP="000E5BF6">
      <w:pPr>
        <w:pStyle w:val="NoSpacing"/>
        <w:spacing w:line="360" w:lineRule="auto"/>
        <w:rPr>
          <w:rFonts w:ascii="Times New Roman" w:hAnsi="Times New Roman" w:cs="Times New Roman"/>
          <w:b/>
          <w:sz w:val="24"/>
          <w:szCs w:val="24"/>
          <w:lang w:val="en-GB"/>
        </w:rPr>
      </w:pPr>
      <w:r>
        <w:rPr>
          <w:rFonts w:ascii="Times New Roman" w:hAnsi="Times New Roman" w:cs="Times New Roman"/>
          <w:b/>
          <w:sz w:val="24"/>
          <w:szCs w:val="24"/>
          <w:lang w:val="en-GB"/>
        </w:rPr>
        <w:t>5</w:t>
      </w:r>
      <w:r w:rsidRPr="003C094F">
        <w:rPr>
          <w:rFonts w:ascii="Times New Roman" w:hAnsi="Times New Roman" w:cs="Times New Roman"/>
          <w:b/>
          <w:sz w:val="24"/>
          <w:szCs w:val="24"/>
          <w:lang w:val="en-GB"/>
        </w:rPr>
        <w:t xml:space="preserve">. </w:t>
      </w:r>
      <w:r>
        <w:rPr>
          <w:rFonts w:ascii="Times New Roman" w:hAnsi="Times New Roman" w:cs="Times New Roman"/>
          <w:b/>
          <w:sz w:val="24"/>
          <w:szCs w:val="24"/>
          <w:lang w:val="en-GB"/>
        </w:rPr>
        <w:t>Summary</w:t>
      </w:r>
    </w:p>
    <w:p w:rsidR="000E5BF6" w:rsidRDefault="000E5BF6" w:rsidP="000E5BF6">
      <w:pPr>
        <w:pStyle w:val="NoSpacing"/>
        <w:spacing w:line="360" w:lineRule="auto"/>
        <w:rPr>
          <w:rFonts w:ascii="Times New Roman" w:hAnsi="Times New Roman" w:cs="Times New Roman"/>
          <w:sz w:val="24"/>
          <w:szCs w:val="24"/>
          <w:lang w:val="en-GB"/>
        </w:rPr>
      </w:pPr>
    </w:p>
    <w:p w:rsidR="007D0379" w:rsidRDefault="00AB0A75"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An</w:t>
      </w:r>
      <w:r w:rsidR="00586355">
        <w:rPr>
          <w:rFonts w:ascii="Times New Roman" w:hAnsi="Times New Roman" w:cs="Times New Roman"/>
          <w:sz w:val="24"/>
          <w:szCs w:val="24"/>
          <w:lang w:val="en-GB"/>
        </w:rPr>
        <w:t xml:space="preserve"> adjusted consumption </w:t>
      </w:r>
      <w:r w:rsidR="009507FC">
        <w:rPr>
          <w:rFonts w:ascii="Times New Roman" w:hAnsi="Times New Roman" w:cs="Times New Roman"/>
          <w:sz w:val="24"/>
          <w:szCs w:val="24"/>
          <w:lang w:val="en-GB"/>
        </w:rPr>
        <w:t xml:space="preserve">measure </w:t>
      </w:r>
      <w:r w:rsidR="00586355">
        <w:rPr>
          <w:rFonts w:ascii="Times New Roman" w:hAnsi="Times New Roman" w:cs="Times New Roman"/>
          <w:sz w:val="24"/>
          <w:szCs w:val="24"/>
          <w:lang w:val="en-GB"/>
        </w:rPr>
        <w:t>was regressed on a number of household and community characterist</w:t>
      </w:r>
      <w:r w:rsidR="00E16D10">
        <w:rPr>
          <w:rFonts w:ascii="Times New Roman" w:hAnsi="Times New Roman" w:cs="Times New Roman"/>
          <w:sz w:val="24"/>
          <w:szCs w:val="24"/>
          <w:lang w:val="en-GB"/>
        </w:rPr>
        <w:t>ics for</w:t>
      </w:r>
      <w:r w:rsidR="00586355">
        <w:rPr>
          <w:rFonts w:ascii="Times New Roman" w:hAnsi="Times New Roman" w:cs="Times New Roman"/>
          <w:sz w:val="24"/>
          <w:szCs w:val="24"/>
          <w:lang w:val="en-GB"/>
        </w:rPr>
        <w:t xml:space="preserve"> Mozambique in 1996/97 and 2008/09. The regressions parameters from these regress</w:t>
      </w:r>
      <w:r w:rsidR="00E16D10">
        <w:rPr>
          <w:rFonts w:ascii="Times New Roman" w:hAnsi="Times New Roman" w:cs="Times New Roman"/>
          <w:sz w:val="24"/>
          <w:szCs w:val="24"/>
          <w:lang w:val="en-GB"/>
        </w:rPr>
        <w:t>ions were combined with census data</w:t>
      </w:r>
      <w:r w:rsidR="00586355">
        <w:rPr>
          <w:rFonts w:ascii="Times New Roman" w:hAnsi="Times New Roman" w:cs="Times New Roman"/>
          <w:sz w:val="24"/>
          <w:szCs w:val="24"/>
          <w:lang w:val="en-GB"/>
        </w:rPr>
        <w:t xml:space="preserve"> for 1997 and 2007 in order to simulate district poverty rates.</w:t>
      </w:r>
      <w:r w:rsidR="00371F0C">
        <w:rPr>
          <w:rFonts w:ascii="Times New Roman" w:hAnsi="Times New Roman" w:cs="Times New Roman"/>
          <w:sz w:val="24"/>
          <w:szCs w:val="24"/>
          <w:lang w:val="en-GB"/>
        </w:rPr>
        <w:t xml:space="preserve"> </w:t>
      </w:r>
      <w:r w:rsidR="00EA5BA2">
        <w:rPr>
          <w:rFonts w:ascii="Times New Roman" w:hAnsi="Times New Roman" w:cs="Times New Roman"/>
          <w:sz w:val="24"/>
          <w:szCs w:val="24"/>
          <w:lang w:val="en-GB"/>
        </w:rPr>
        <w:t xml:space="preserve">The explanatory </w:t>
      </w:r>
      <w:r w:rsidR="00E44938">
        <w:rPr>
          <w:rFonts w:ascii="Times New Roman" w:hAnsi="Times New Roman" w:cs="Times New Roman"/>
          <w:sz w:val="24"/>
          <w:szCs w:val="24"/>
          <w:lang w:val="en-GB"/>
        </w:rPr>
        <w:t>power of the regressions is</w:t>
      </w:r>
      <w:r w:rsidR="00E16D10">
        <w:rPr>
          <w:rFonts w:ascii="Times New Roman" w:hAnsi="Times New Roman" w:cs="Times New Roman"/>
          <w:sz w:val="24"/>
          <w:szCs w:val="24"/>
          <w:lang w:val="en-GB"/>
        </w:rPr>
        <w:t xml:space="preserve"> for most regions in the expected range</w:t>
      </w:r>
      <w:r w:rsidR="007D0379">
        <w:rPr>
          <w:rFonts w:ascii="Times New Roman" w:hAnsi="Times New Roman" w:cs="Times New Roman"/>
          <w:sz w:val="24"/>
          <w:szCs w:val="24"/>
          <w:lang w:val="en-GB"/>
        </w:rPr>
        <w:t xml:space="preserve">, except for rural </w:t>
      </w:r>
      <w:r w:rsidR="00E44938">
        <w:rPr>
          <w:rFonts w:ascii="Times New Roman" w:hAnsi="Times New Roman" w:cs="Times New Roman"/>
          <w:sz w:val="24"/>
          <w:szCs w:val="24"/>
          <w:lang w:val="en-GB"/>
        </w:rPr>
        <w:t>Zambézia</w:t>
      </w:r>
      <w:r w:rsidR="007D0379">
        <w:rPr>
          <w:rFonts w:ascii="Times New Roman" w:hAnsi="Times New Roman" w:cs="Times New Roman"/>
          <w:sz w:val="24"/>
          <w:szCs w:val="24"/>
          <w:lang w:val="en-GB"/>
        </w:rPr>
        <w:t xml:space="preserve"> in 2007. </w:t>
      </w:r>
    </w:p>
    <w:p w:rsidR="009D6A63" w:rsidRDefault="009D6A63" w:rsidP="00782B3F">
      <w:pPr>
        <w:pStyle w:val="NoSpacing"/>
        <w:spacing w:line="360" w:lineRule="auto"/>
        <w:rPr>
          <w:rFonts w:ascii="Times New Roman" w:hAnsi="Times New Roman" w:cs="Times New Roman"/>
          <w:sz w:val="24"/>
          <w:szCs w:val="24"/>
          <w:lang w:val="en-GB"/>
        </w:rPr>
      </w:pPr>
    </w:p>
    <w:p w:rsidR="002B41F1" w:rsidRDefault="00E16D10"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From 1997 to 2007, poverty rates decreased for </w:t>
      </w:r>
      <w:r w:rsidR="00B45042">
        <w:rPr>
          <w:rFonts w:ascii="Times New Roman" w:hAnsi="Times New Roman" w:cs="Times New Roman"/>
          <w:sz w:val="24"/>
          <w:szCs w:val="24"/>
          <w:lang w:val="en-GB"/>
        </w:rPr>
        <w:t>1</w:t>
      </w:r>
      <w:r w:rsidR="00C93A1D">
        <w:rPr>
          <w:rFonts w:ascii="Times New Roman" w:hAnsi="Times New Roman" w:cs="Times New Roman"/>
          <w:sz w:val="24"/>
          <w:szCs w:val="24"/>
          <w:lang w:val="en-GB"/>
        </w:rPr>
        <w:t>15</w:t>
      </w:r>
      <w:r w:rsidR="002B41F1">
        <w:rPr>
          <w:rFonts w:ascii="Times New Roman" w:hAnsi="Times New Roman" w:cs="Times New Roman"/>
          <w:sz w:val="24"/>
          <w:szCs w:val="24"/>
          <w:lang w:val="en-GB"/>
        </w:rPr>
        <w:t xml:space="preserve"> </w:t>
      </w:r>
      <w:r w:rsidR="001F5703">
        <w:rPr>
          <w:rFonts w:ascii="Times New Roman" w:hAnsi="Times New Roman" w:cs="Times New Roman"/>
          <w:sz w:val="24"/>
          <w:szCs w:val="24"/>
          <w:lang w:val="en-GB"/>
        </w:rPr>
        <w:t xml:space="preserve">out </w:t>
      </w:r>
      <w:r w:rsidR="002B41F1">
        <w:rPr>
          <w:rFonts w:ascii="Times New Roman" w:hAnsi="Times New Roman" w:cs="Times New Roman"/>
          <w:sz w:val="24"/>
          <w:szCs w:val="24"/>
          <w:lang w:val="en-GB"/>
        </w:rPr>
        <w:t>of</w:t>
      </w:r>
      <w:r w:rsidR="00B45042">
        <w:rPr>
          <w:rFonts w:ascii="Times New Roman" w:hAnsi="Times New Roman" w:cs="Times New Roman"/>
          <w:sz w:val="24"/>
          <w:szCs w:val="24"/>
          <w:lang w:val="en-GB"/>
        </w:rPr>
        <w:t xml:space="preserve"> 146</w:t>
      </w:r>
      <w:r w:rsidR="002B41F1">
        <w:rPr>
          <w:rFonts w:ascii="Times New Roman" w:hAnsi="Times New Roman" w:cs="Times New Roman"/>
          <w:sz w:val="24"/>
          <w:szCs w:val="24"/>
          <w:lang w:val="en-GB"/>
        </w:rPr>
        <w:t xml:space="preserve"> d</w:t>
      </w:r>
      <w:r w:rsidR="00B45042">
        <w:rPr>
          <w:rFonts w:ascii="Times New Roman" w:hAnsi="Times New Roman" w:cs="Times New Roman"/>
          <w:sz w:val="24"/>
          <w:szCs w:val="24"/>
          <w:lang w:val="en-GB"/>
        </w:rPr>
        <w:t>istricts. The average decline by district</w:t>
      </w:r>
      <w:r w:rsidR="00206351">
        <w:rPr>
          <w:rFonts w:ascii="Times New Roman" w:hAnsi="Times New Roman" w:cs="Times New Roman"/>
          <w:sz w:val="24"/>
          <w:szCs w:val="24"/>
          <w:lang w:val="en-GB"/>
        </w:rPr>
        <w:t xml:space="preserve"> </w:t>
      </w:r>
      <w:r w:rsidR="00FE39EC">
        <w:rPr>
          <w:rFonts w:ascii="Times New Roman" w:hAnsi="Times New Roman" w:cs="Times New Roman"/>
          <w:sz w:val="24"/>
          <w:szCs w:val="24"/>
          <w:lang w:val="en-GB"/>
        </w:rPr>
        <w:t>(not population weighted) was 19</w:t>
      </w:r>
      <w:r w:rsidR="00206351">
        <w:rPr>
          <w:rFonts w:ascii="Times New Roman" w:hAnsi="Times New Roman" w:cs="Times New Roman"/>
          <w:sz w:val="24"/>
          <w:szCs w:val="24"/>
          <w:lang w:val="en-GB"/>
        </w:rPr>
        <w:t xml:space="preserve"> percentage points. </w:t>
      </w:r>
      <w:r w:rsidR="00B45042">
        <w:rPr>
          <w:rFonts w:ascii="Times New Roman" w:hAnsi="Times New Roman" w:cs="Times New Roman"/>
          <w:sz w:val="24"/>
          <w:szCs w:val="24"/>
          <w:lang w:val="en-GB"/>
        </w:rPr>
        <w:t>For districts registering a</w:t>
      </w:r>
      <w:r w:rsidR="002B41F1">
        <w:rPr>
          <w:rFonts w:ascii="Times New Roman" w:hAnsi="Times New Roman" w:cs="Times New Roman"/>
          <w:sz w:val="24"/>
          <w:szCs w:val="24"/>
          <w:lang w:val="en-GB"/>
        </w:rPr>
        <w:t xml:space="preserve"> poverty </w:t>
      </w:r>
      <w:r w:rsidR="00206351">
        <w:rPr>
          <w:rFonts w:ascii="Times New Roman" w:hAnsi="Times New Roman" w:cs="Times New Roman"/>
          <w:sz w:val="24"/>
          <w:szCs w:val="24"/>
          <w:lang w:val="en-GB"/>
        </w:rPr>
        <w:t>decrease (</w:t>
      </w:r>
      <w:r w:rsidR="002B41F1">
        <w:rPr>
          <w:rFonts w:ascii="Times New Roman" w:hAnsi="Times New Roman" w:cs="Times New Roman"/>
          <w:sz w:val="24"/>
          <w:szCs w:val="24"/>
          <w:lang w:val="en-GB"/>
        </w:rPr>
        <w:t>increase</w:t>
      </w:r>
      <w:r w:rsidR="00206351">
        <w:rPr>
          <w:rFonts w:ascii="Times New Roman" w:hAnsi="Times New Roman" w:cs="Times New Roman"/>
          <w:sz w:val="24"/>
          <w:szCs w:val="24"/>
          <w:lang w:val="en-GB"/>
        </w:rPr>
        <w:t>)</w:t>
      </w:r>
      <w:r w:rsidR="002B41F1">
        <w:rPr>
          <w:rFonts w:ascii="Times New Roman" w:hAnsi="Times New Roman" w:cs="Times New Roman"/>
          <w:sz w:val="24"/>
          <w:szCs w:val="24"/>
          <w:lang w:val="en-GB"/>
        </w:rPr>
        <w:t xml:space="preserve">, </w:t>
      </w:r>
      <w:r w:rsidR="00353B93">
        <w:rPr>
          <w:rFonts w:ascii="Times New Roman" w:hAnsi="Times New Roman" w:cs="Times New Roman"/>
          <w:sz w:val="24"/>
          <w:szCs w:val="24"/>
          <w:lang w:val="en-GB"/>
        </w:rPr>
        <w:t xml:space="preserve">the </w:t>
      </w:r>
      <w:r w:rsidR="00206351">
        <w:rPr>
          <w:rFonts w:ascii="Times New Roman" w:hAnsi="Times New Roman" w:cs="Times New Roman"/>
          <w:sz w:val="24"/>
          <w:szCs w:val="24"/>
          <w:lang w:val="en-GB"/>
        </w:rPr>
        <w:t>decrease (</w:t>
      </w:r>
      <w:r w:rsidR="00353B93">
        <w:rPr>
          <w:rFonts w:ascii="Times New Roman" w:hAnsi="Times New Roman" w:cs="Times New Roman"/>
          <w:sz w:val="24"/>
          <w:szCs w:val="24"/>
          <w:lang w:val="en-GB"/>
        </w:rPr>
        <w:t>increase</w:t>
      </w:r>
      <w:r w:rsidR="00206351">
        <w:rPr>
          <w:rFonts w:ascii="Times New Roman" w:hAnsi="Times New Roman" w:cs="Times New Roman"/>
          <w:sz w:val="24"/>
          <w:szCs w:val="24"/>
          <w:lang w:val="en-GB"/>
        </w:rPr>
        <w:t>)</w:t>
      </w:r>
      <w:r w:rsidR="00353B93">
        <w:rPr>
          <w:rFonts w:ascii="Times New Roman" w:hAnsi="Times New Roman" w:cs="Times New Roman"/>
          <w:sz w:val="24"/>
          <w:szCs w:val="24"/>
          <w:lang w:val="en-GB"/>
        </w:rPr>
        <w:t xml:space="preserve"> was on average </w:t>
      </w:r>
      <w:r w:rsidR="00206351">
        <w:rPr>
          <w:rFonts w:ascii="Times New Roman" w:hAnsi="Times New Roman" w:cs="Times New Roman"/>
          <w:sz w:val="24"/>
          <w:szCs w:val="24"/>
          <w:lang w:val="en-GB"/>
        </w:rPr>
        <w:t>2</w:t>
      </w:r>
      <w:r w:rsidR="007C46E4">
        <w:rPr>
          <w:rFonts w:ascii="Times New Roman" w:hAnsi="Times New Roman" w:cs="Times New Roman"/>
          <w:sz w:val="24"/>
          <w:szCs w:val="24"/>
          <w:lang w:val="en-GB"/>
        </w:rPr>
        <w:t>6</w:t>
      </w:r>
      <w:r w:rsidR="00206351">
        <w:rPr>
          <w:rFonts w:ascii="Times New Roman" w:hAnsi="Times New Roman" w:cs="Times New Roman"/>
          <w:sz w:val="24"/>
          <w:szCs w:val="24"/>
          <w:lang w:val="en-GB"/>
        </w:rPr>
        <w:t xml:space="preserve"> (</w:t>
      </w:r>
      <w:r w:rsidR="00353B93">
        <w:rPr>
          <w:rFonts w:ascii="Times New Roman" w:hAnsi="Times New Roman" w:cs="Times New Roman"/>
          <w:sz w:val="24"/>
          <w:szCs w:val="24"/>
          <w:lang w:val="en-GB"/>
        </w:rPr>
        <w:t>6</w:t>
      </w:r>
      <w:r w:rsidR="00206351">
        <w:rPr>
          <w:rFonts w:ascii="Times New Roman" w:hAnsi="Times New Roman" w:cs="Times New Roman"/>
          <w:sz w:val="24"/>
          <w:szCs w:val="24"/>
          <w:lang w:val="en-GB"/>
        </w:rPr>
        <w:t xml:space="preserve">) </w:t>
      </w:r>
      <w:r w:rsidR="004443C8">
        <w:rPr>
          <w:rFonts w:ascii="Times New Roman" w:hAnsi="Times New Roman" w:cs="Times New Roman"/>
          <w:sz w:val="24"/>
          <w:szCs w:val="24"/>
          <w:lang w:val="en-GB"/>
        </w:rPr>
        <w:t>%</w:t>
      </w:r>
      <w:r w:rsidR="00353B93">
        <w:rPr>
          <w:rFonts w:ascii="Times New Roman" w:hAnsi="Times New Roman" w:cs="Times New Roman"/>
          <w:sz w:val="24"/>
          <w:szCs w:val="24"/>
          <w:lang w:val="en-GB"/>
        </w:rPr>
        <w:t xml:space="preserve"> points.</w:t>
      </w:r>
      <w:r w:rsidR="00206351">
        <w:rPr>
          <w:rFonts w:ascii="Times New Roman" w:hAnsi="Times New Roman" w:cs="Times New Roman"/>
          <w:sz w:val="24"/>
          <w:szCs w:val="24"/>
          <w:lang w:val="en-GB"/>
        </w:rPr>
        <w:t xml:space="preserve"> The difference between the simple average of the decli</w:t>
      </w:r>
      <w:r w:rsidR="002C6082">
        <w:rPr>
          <w:rFonts w:ascii="Times New Roman" w:hAnsi="Times New Roman" w:cs="Times New Roman"/>
          <w:sz w:val="24"/>
          <w:szCs w:val="24"/>
          <w:lang w:val="en-GB"/>
        </w:rPr>
        <w:t>ne in district poverty rates (19</w:t>
      </w:r>
      <w:r w:rsidR="00206351">
        <w:rPr>
          <w:rFonts w:ascii="Times New Roman" w:hAnsi="Times New Roman" w:cs="Times New Roman"/>
          <w:sz w:val="24"/>
          <w:szCs w:val="24"/>
          <w:lang w:val="en-GB"/>
        </w:rPr>
        <w:t xml:space="preserve">) and the decline in national poverty rate (15 in this analysis) implies that more populous districts experienced lower reductions in poverty. </w:t>
      </w:r>
      <w:r w:rsidR="00C83811">
        <w:rPr>
          <w:rFonts w:ascii="Times New Roman" w:hAnsi="Times New Roman" w:cs="Times New Roman"/>
          <w:sz w:val="24"/>
          <w:szCs w:val="24"/>
          <w:lang w:val="en-GB"/>
        </w:rPr>
        <w:t>Generally, th</w:t>
      </w:r>
      <w:r w:rsidR="00B45042">
        <w:rPr>
          <w:rFonts w:ascii="Times New Roman" w:hAnsi="Times New Roman" w:cs="Times New Roman"/>
          <w:sz w:val="24"/>
          <w:szCs w:val="24"/>
          <w:lang w:val="en-GB"/>
        </w:rPr>
        <w:t>e decrease in poverty was larger</w:t>
      </w:r>
      <w:r w:rsidR="00C83811">
        <w:rPr>
          <w:rFonts w:ascii="Times New Roman" w:hAnsi="Times New Roman" w:cs="Times New Roman"/>
          <w:sz w:val="24"/>
          <w:szCs w:val="24"/>
          <w:lang w:val="en-GB"/>
        </w:rPr>
        <w:t xml:space="preserve"> the higher the initial district poverty rate.</w:t>
      </w:r>
      <w:r w:rsidR="00B45042">
        <w:rPr>
          <w:rFonts w:ascii="Times New Roman" w:hAnsi="Times New Roman" w:cs="Times New Roman"/>
          <w:sz w:val="24"/>
          <w:szCs w:val="24"/>
          <w:lang w:val="en-GB"/>
        </w:rPr>
        <w:t xml:space="preserve"> Poverty reduction in this sense has been pro-poor. D</w:t>
      </w:r>
      <w:r w:rsidR="00FE3504">
        <w:rPr>
          <w:rFonts w:ascii="Times New Roman" w:hAnsi="Times New Roman" w:cs="Times New Roman"/>
          <w:sz w:val="24"/>
          <w:szCs w:val="24"/>
          <w:lang w:val="en-GB"/>
        </w:rPr>
        <w:t>istrict poverty rates</w:t>
      </w:r>
      <w:r w:rsidR="00B45042">
        <w:rPr>
          <w:rFonts w:ascii="Times New Roman" w:hAnsi="Times New Roman" w:cs="Times New Roman"/>
          <w:sz w:val="24"/>
          <w:szCs w:val="24"/>
          <w:lang w:val="en-GB"/>
        </w:rPr>
        <w:t>, in both 1997 and 2007,</w:t>
      </w:r>
      <w:r w:rsidR="00FE3504">
        <w:rPr>
          <w:rFonts w:ascii="Times New Roman" w:hAnsi="Times New Roman" w:cs="Times New Roman"/>
          <w:sz w:val="24"/>
          <w:szCs w:val="24"/>
          <w:lang w:val="en-GB"/>
        </w:rPr>
        <w:t xml:space="preserve"> often deviate </w:t>
      </w:r>
      <w:r w:rsidR="00B45042">
        <w:rPr>
          <w:rFonts w:ascii="Times New Roman" w:hAnsi="Times New Roman" w:cs="Times New Roman"/>
          <w:sz w:val="24"/>
          <w:szCs w:val="24"/>
          <w:lang w:val="en-GB"/>
        </w:rPr>
        <w:t xml:space="preserve">substantially </w:t>
      </w:r>
      <w:r w:rsidR="00FE3504">
        <w:rPr>
          <w:rFonts w:ascii="Times New Roman" w:hAnsi="Times New Roman" w:cs="Times New Roman"/>
          <w:sz w:val="24"/>
          <w:szCs w:val="24"/>
          <w:lang w:val="en-GB"/>
        </w:rPr>
        <w:t xml:space="preserve">from the provincial </w:t>
      </w:r>
      <w:r w:rsidR="005C2E61">
        <w:rPr>
          <w:rFonts w:ascii="Times New Roman" w:hAnsi="Times New Roman" w:cs="Times New Roman"/>
          <w:sz w:val="24"/>
          <w:szCs w:val="24"/>
          <w:lang w:val="en-GB"/>
        </w:rPr>
        <w:t xml:space="preserve">poverty </w:t>
      </w:r>
      <w:r w:rsidR="00B45042">
        <w:rPr>
          <w:rFonts w:ascii="Times New Roman" w:hAnsi="Times New Roman" w:cs="Times New Roman"/>
          <w:sz w:val="24"/>
          <w:szCs w:val="24"/>
          <w:lang w:val="en-GB"/>
        </w:rPr>
        <w:t>level pointing to the value of disaggregating poverty at</w:t>
      </w:r>
      <w:r w:rsidR="005C2E61">
        <w:rPr>
          <w:rFonts w:ascii="Times New Roman" w:hAnsi="Times New Roman" w:cs="Times New Roman"/>
          <w:sz w:val="24"/>
          <w:szCs w:val="24"/>
          <w:lang w:val="en-GB"/>
        </w:rPr>
        <w:t xml:space="preserve"> </w:t>
      </w:r>
      <w:r w:rsidR="00FE3504">
        <w:rPr>
          <w:rFonts w:ascii="Times New Roman" w:hAnsi="Times New Roman" w:cs="Times New Roman"/>
          <w:sz w:val="24"/>
          <w:szCs w:val="24"/>
          <w:lang w:val="en-GB"/>
        </w:rPr>
        <w:t xml:space="preserve">the sub provincial level in order to </w:t>
      </w:r>
      <w:r w:rsidR="00913D85">
        <w:rPr>
          <w:rFonts w:ascii="Times New Roman" w:hAnsi="Times New Roman" w:cs="Times New Roman"/>
          <w:sz w:val="24"/>
          <w:szCs w:val="24"/>
          <w:lang w:val="en-GB"/>
        </w:rPr>
        <w:t xml:space="preserve">inform </w:t>
      </w:r>
      <w:r w:rsidR="00B45042">
        <w:rPr>
          <w:rFonts w:ascii="Times New Roman" w:hAnsi="Times New Roman" w:cs="Times New Roman"/>
          <w:sz w:val="24"/>
          <w:szCs w:val="24"/>
          <w:lang w:val="en-GB"/>
        </w:rPr>
        <w:t>local level planning</w:t>
      </w:r>
      <w:r w:rsidR="00AF2A79">
        <w:rPr>
          <w:rFonts w:ascii="Times New Roman" w:hAnsi="Times New Roman" w:cs="Times New Roman"/>
          <w:sz w:val="24"/>
          <w:szCs w:val="24"/>
          <w:lang w:val="en-GB"/>
        </w:rPr>
        <w:t>.</w:t>
      </w:r>
    </w:p>
    <w:p w:rsidR="00A0442F" w:rsidRDefault="00A0442F" w:rsidP="00782B3F">
      <w:pPr>
        <w:pStyle w:val="NoSpacing"/>
        <w:spacing w:line="360" w:lineRule="auto"/>
        <w:rPr>
          <w:rFonts w:ascii="Times New Roman" w:hAnsi="Times New Roman" w:cs="Times New Roman"/>
          <w:sz w:val="24"/>
          <w:szCs w:val="24"/>
          <w:lang w:val="en-GB"/>
        </w:rPr>
      </w:pPr>
    </w:p>
    <w:p w:rsidR="000049D4" w:rsidRDefault="00570A05" w:rsidP="008269B7">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Over the 1997-2007</w:t>
      </w:r>
      <w:r w:rsidR="007E0D12">
        <w:rPr>
          <w:rFonts w:ascii="Times New Roman" w:hAnsi="Times New Roman" w:cs="Times New Roman"/>
          <w:sz w:val="24"/>
          <w:szCs w:val="24"/>
          <w:lang w:val="en-GB"/>
        </w:rPr>
        <w:t xml:space="preserve"> decade</w:t>
      </w:r>
      <w:r>
        <w:rPr>
          <w:rFonts w:ascii="Times New Roman" w:hAnsi="Times New Roman" w:cs="Times New Roman"/>
          <w:sz w:val="24"/>
          <w:szCs w:val="24"/>
          <w:lang w:val="en-GB"/>
        </w:rPr>
        <w:t xml:space="preserve">, </w:t>
      </w:r>
      <w:r w:rsidR="00E44938">
        <w:rPr>
          <w:rFonts w:ascii="Times New Roman" w:hAnsi="Times New Roman" w:cs="Times New Roman"/>
          <w:sz w:val="24"/>
          <w:szCs w:val="24"/>
          <w:lang w:val="en-GB"/>
        </w:rPr>
        <w:t>district poverty risks have</w:t>
      </w:r>
      <w:r>
        <w:rPr>
          <w:rFonts w:ascii="Times New Roman" w:hAnsi="Times New Roman" w:cs="Times New Roman"/>
          <w:sz w:val="24"/>
          <w:szCs w:val="24"/>
          <w:lang w:val="en-GB"/>
        </w:rPr>
        <w:t xml:space="preserve"> </w:t>
      </w:r>
      <w:r w:rsidR="00206351">
        <w:rPr>
          <w:rFonts w:ascii="Times New Roman" w:hAnsi="Times New Roman" w:cs="Times New Roman"/>
          <w:sz w:val="24"/>
          <w:szCs w:val="24"/>
          <w:lang w:val="en-GB"/>
        </w:rPr>
        <w:t>tended to become more concentrated in</w:t>
      </w:r>
      <w:r>
        <w:rPr>
          <w:rFonts w:ascii="Times New Roman" w:hAnsi="Times New Roman" w:cs="Times New Roman"/>
          <w:sz w:val="24"/>
          <w:szCs w:val="24"/>
          <w:lang w:val="en-GB"/>
        </w:rPr>
        <w:t xml:space="preserve"> the South, excluding Maputo City.</w:t>
      </w:r>
      <w:r w:rsidR="0036505F">
        <w:rPr>
          <w:rFonts w:ascii="Times New Roman" w:hAnsi="Times New Roman" w:cs="Times New Roman"/>
          <w:sz w:val="24"/>
          <w:szCs w:val="24"/>
          <w:lang w:val="en-GB"/>
        </w:rPr>
        <w:t xml:space="preserve"> </w:t>
      </w:r>
      <w:r w:rsidR="00AA16ED">
        <w:rPr>
          <w:rFonts w:ascii="Times New Roman" w:hAnsi="Times New Roman" w:cs="Times New Roman"/>
          <w:sz w:val="24"/>
          <w:szCs w:val="24"/>
          <w:lang w:val="en-GB"/>
        </w:rPr>
        <w:t>A large part of the poor population</w:t>
      </w:r>
      <w:r w:rsidR="00B45042">
        <w:rPr>
          <w:rFonts w:ascii="Times New Roman" w:hAnsi="Times New Roman" w:cs="Times New Roman"/>
          <w:sz w:val="24"/>
          <w:szCs w:val="24"/>
          <w:lang w:val="en-GB"/>
        </w:rPr>
        <w:t xml:space="preserve"> live</w:t>
      </w:r>
      <w:r w:rsidR="00206351">
        <w:rPr>
          <w:rFonts w:ascii="Times New Roman" w:hAnsi="Times New Roman" w:cs="Times New Roman"/>
          <w:sz w:val="24"/>
          <w:szCs w:val="24"/>
          <w:lang w:val="en-GB"/>
        </w:rPr>
        <w:t>s</w:t>
      </w:r>
      <w:r w:rsidR="00B45042">
        <w:rPr>
          <w:rFonts w:ascii="Times New Roman" w:hAnsi="Times New Roman" w:cs="Times New Roman"/>
          <w:sz w:val="24"/>
          <w:szCs w:val="24"/>
          <w:lang w:val="en-GB"/>
        </w:rPr>
        <w:t xml:space="preserve"> in</w:t>
      </w:r>
      <w:r w:rsidR="00AA16ED">
        <w:rPr>
          <w:rFonts w:ascii="Times New Roman" w:hAnsi="Times New Roman" w:cs="Times New Roman"/>
          <w:sz w:val="24"/>
          <w:szCs w:val="24"/>
          <w:lang w:val="en-GB"/>
        </w:rPr>
        <w:t xml:space="preserve"> </w:t>
      </w:r>
      <w:r w:rsidR="00E44938">
        <w:rPr>
          <w:rFonts w:ascii="Times New Roman" w:hAnsi="Times New Roman" w:cs="Times New Roman"/>
          <w:sz w:val="24"/>
          <w:szCs w:val="24"/>
          <w:lang w:val="en-GB"/>
        </w:rPr>
        <w:t>Zambézia</w:t>
      </w:r>
      <w:r w:rsidR="00B45042">
        <w:rPr>
          <w:rFonts w:ascii="Times New Roman" w:hAnsi="Times New Roman" w:cs="Times New Roman"/>
          <w:sz w:val="24"/>
          <w:szCs w:val="24"/>
          <w:lang w:val="en-GB"/>
        </w:rPr>
        <w:t xml:space="preserve"> and in</w:t>
      </w:r>
      <w:r w:rsidR="00AA16ED">
        <w:rPr>
          <w:rFonts w:ascii="Times New Roman" w:hAnsi="Times New Roman" w:cs="Times New Roman"/>
          <w:sz w:val="24"/>
          <w:szCs w:val="24"/>
          <w:lang w:val="en-GB"/>
        </w:rPr>
        <w:t xml:space="preserve"> neighbouring districts of Nampula</w:t>
      </w:r>
      <w:r w:rsidR="00B45042">
        <w:rPr>
          <w:rFonts w:ascii="Times New Roman" w:hAnsi="Times New Roman" w:cs="Times New Roman"/>
          <w:sz w:val="24"/>
          <w:szCs w:val="24"/>
          <w:lang w:val="en-GB"/>
        </w:rPr>
        <w:t xml:space="preserve">. Concentration of poor population in these regions is </w:t>
      </w:r>
      <w:r w:rsidR="009D0A7D">
        <w:rPr>
          <w:rFonts w:ascii="Times New Roman" w:hAnsi="Times New Roman" w:cs="Times New Roman"/>
          <w:sz w:val="24"/>
          <w:szCs w:val="24"/>
          <w:lang w:val="en-GB"/>
        </w:rPr>
        <w:t>due to a high concentration of the total popu</w:t>
      </w:r>
      <w:r w:rsidR="00B45042">
        <w:rPr>
          <w:rFonts w:ascii="Times New Roman" w:hAnsi="Times New Roman" w:cs="Times New Roman"/>
          <w:sz w:val="24"/>
          <w:szCs w:val="24"/>
          <w:lang w:val="en-GB"/>
        </w:rPr>
        <w:t>lation and to relatively</w:t>
      </w:r>
      <w:r w:rsidR="009D0A7D">
        <w:rPr>
          <w:rFonts w:ascii="Times New Roman" w:hAnsi="Times New Roman" w:cs="Times New Roman"/>
          <w:sz w:val="24"/>
          <w:szCs w:val="24"/>
          <w:lang w:val="en-GB"/>
        </w:rPr>
        <w:t xml:space="preserve"> high poverty rates in these districts.</w:t>
      </w:r>
    </w:p>
    <w:p w:rsidR="00B96771" w:rsidRDefault="00B96771" w:rsidP="008269B7">
      <w:pPr>
        <w:pStyle w:val="NoSpacing"/>
        <w:spacing w:line="360" w:lineRule="auto"/>
        <w:rPr>
          <w:rFonts w:ascii="Times New Roman" w:hAnsi="Times New Roman" w:cs="Times New Roman"/>
          <w:sz w:val="24"/>
          <w:szCs w:val="24"/>
          <w:lang w:val="en-GB"/>
        </w:rPr>
      </w:pPr>
    </w:p>
    <w:p w:rsidR="00B96771" w:rsidRDefault="00B96771" w:rsidP="008269B7">
      <w:pPr>
        <w:pStyle w:val="NoSpacing"/>
        <w:spacing w:line="360" w:lineRule="auto"/>
        <w:rPr>
          <w:rFonts w:ascii="Times New Roman" w:hAnsi="Times New Roman" w:cs="Times New Roman"/>
          <w:sz w:val="24"/>
          <w:szCs w:val="24"/>
          <w:lang w:val="en-GB"/>
        </w:rPr>
      </w:pPr>
    </w:p>
    <w:p w:rsidR="00B96771" w:rsidRDefault="00B96771" w:rsidP="008269B7">
      <w:pPr>
        <w:pStyle w:val="NoSpacing"/>
        <w:spacing w:line="360" w:lineRule="auto"/>
        <w:rPr>
          <w:rFonts w:ascii="Times New Roman" w:hAnsi="Times New Roman" w:cs="Times New Roman"/>
          <w:sz w:val="24"/>
          <w:szCs w:val="24"/>
          <w:lang w:val="en-GB"/>
        </w:rPr>
      </w:pPr>
    </w:p>
    <w:p w:rsidR="002D1D5C" w:rsidRPr="00651ABF" w:rsidRDefault="00651ABF" w:rsidP="00206351">
      <w:pPr>
        <w:rPr>
          <w:rFonts w:ascii="Times New Roman" w:hAnsi="Times New Roman" w:cs="Times New Roman"/>
          <w:b/>
          <w:sz w:val="24"/>
          <w:szCs w:val="24"/>
          <w:lang w:val="en-GB"/>
        </w:rPr>
      </w:pPr>
      <w:r w:rsidRPr="00651ABF">
        <w:rPr>
          <w:rFonts w:ascii="Times New Roman" w:hAnsi="Times New Roman" w:cs="Times New Roman"/>
          <w:b/>
          <w:sz w:val="24"/>
          <w:szCs w:val="24"/>
          <w:lang w:val="en-GB"/>
        </w:rPr>
        <w:lastRenderedPageBreak/>
        <w:t>References</w:t>
      </w:r>
    </w:p>
    <w:p w:rsidR="00F322B8" w:rsidRDefault="00F322B8" w:rsidP="00782B3F">
      <w:pPr>
        <w:pStyle w:val="NoSpacing"/>
        <w:spacing w:line="360" w:lineRule="auto"/>
        <w:rPr>
          <w:rFonts w:ascii="Times New Roman" w:hAnsi="Times New Roman" w:cs="Times New Roman"/>
          <w:sz w:val="24"/>
          <w:szCs w:val="24"/>
          <w:lang w:val="en-US"/>
        </w:rPr>
      </w:pPr>
      <w:r w:rsidRPr="00D97038">
        <w:rPr>
          <w:rFonts w:ascii="Times New Roman" w:hAnsi="Times New Roman" w:cs="Times New Roman"/>
          <w:sz w:val="24"/>
          <w:szCs w:val="24"/>
          <w:lang w:val="en-US"/>
        </w:rPr>
        <w:t xml:space="preserve">Alderman, H, M Babita, G Demombynes, N Makhatha and </w:t>
      </w:r>
      <w:r>
        <w:rPr>
          <w:rFonts w:ascii="Times New Roman" w:hAnsi="Times New Roman" w:cs="Times New Roman"/>
          <w:sz w:val="24"/>
          <w:szCs w:val="24"/>
          <w:lang w:val="en-US"/>
        </w:rPr>
        <w:t>B Özler</w:t>
      </w:r>
      <w:r w:rsidRPr="00F322B8">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F322B8">
        <w:rPr>
          <w:rFonts w:ascii="Times New Roman" w:hAnsi="Times New Roman" w:cs="Times New Roman"/>
          <w:sz w:val="24"/>
          <w:szCs w:val="24"/>
          <w:lang w:val="en-US"/>
        </w:rPr>
        <w:t>2002</w:t>
      </w:r>
      <w:r>
        <w:rPr>
          <w:rFonts w:ascii="Times New Roman" w:hAnsi="Times New Roman" w:cs="Times New Roman"/>
          <w:sz w:val="24"/>
          <w:szCs w:val="24"/>
          <w:lang w:val="en-US"/>
        </w:rPr>
        <w:t>)</w:t>
      </w:r>
      <w:r w:rsidRPr="00F322B8">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F322B8">
        <w:rPr>
          <w:rFonts w:ascii="Times New Roman" w:hAnsi="Times New Roman" w:cs="Times New Roman"/>
          <w:sz w:val="24"/>
          <w:szCs w:val="24"/>
          <w:lang w:val="en-US"/>
        </w:rPr>
        <w:t>How Low Can You Go? Combining Census and Survey Data for Mapping Poverty in South Africa</w:t>
      </w:r>
      <w:r>
        <w:rPr>
          <w:rFonts w:ascii="Times New Roman" w:hAnsi="Times New Roman" w:cs="Times New Roman"/>
          <w:sz w:val="24"/>
          <w:szCs w:val="24"/>
          <w:lang w:val="en-US"/>
        </w:rPr>
        <w:t>”</w:t>
      </w:r>
      <w:r w:rsidRPr="00F322B8">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F322B8">
        <w:rPr>
          <w:rFonts w:ascii="Times New Roman" w:hAnsi="Times New Roman" w:cs="Times New Roman"/>
          <w:sz w:val="24"/>
          <w:szCs w:val="24"/>
          <w:lang w:val="en-US"/>
        </w:rPr>
        <w:t>Journal of African Economies 11(2): 169–200.</w:t>
      </w:r>
    </w:p>
    <w:p w:rsidR="00F322B8" w:rsidRDefault="00F322B8" w:rsidP="00782B3F">
      <w:pPr>
        <w:pStyle w:val="NoSpacing"/>
        <w:spacing w:line="360" w:lineRule="auto"/>
        <w:rPr>
          <w:rFonts w:ascii="Times New Roman" w:hAnsi="Times New Roman" w:cs="Times New Roman"/>
          <w:sz w:val="24"/>
          <w:szCs w:val="24"/>
          <w:lang w:val="en-US"/>
        </w:rPr>
      </w:pPr>
    </w:p>
    <w:p w:rsidR="00AB7A6D" w:rsidRDefault="00AB7A6D" w:rsidP="00782B3F">
      <w:pPr>
        <w:pStyle w:val="NoSpacing"/>
        <w:spacing w:line="360" w:lineRule="auto"/>
        <w:rPr>
          <w:rFonts w:ascii="Times New Roman" w:hAnsi="Times New Roman" w:cs="Times New Roman"/>
          <w:sz w:val="24"/>
          <w:szCs w:val="24"/>
          <w:lang w:val="en-US"/>
        </w:rPr>
      </w:pPr>
      <w:r w:rsidRPr="0099179E">
        <w:rPr>
          <w:rFonts w:ascii="Times New Roman" w:hAnsi="Times New Roman" w:cs="Times New Roman"/>
          <w:sz w:val="24"/>
          <w:szCs w:val="24"/>
          <w:lang w:val="en-US"/>
        </w:rPr>
        <w:t xml:space="preserve">Arndt, C and KR Simler. </w:t>
      </w:r>
      <w:r w:rsidRPr="00AB7A6D">
        <w:rPr>
          <w:rFonts w:ascii="Times New Roman" w:hAnsi="Times New Roman" w:cs="Times New Roman"/>
          <w:sz w:val="24"/>
          <w:szCs w:val="24"/>
          <w:lang w:val="en-US"/>
        </w:rPr>
        <w:t>(2007</w:t>
      </w:r>
      <w:r>
        <w:rPr>
          <w:rFonts w:ascii="Times New Roman" w:hAnsi="Times New Roman" w:cs="Times New Roman"/>
          <w:sz w:val="24"/>
          <w:szCs w:val="24"/>
          <w:lang w:val="en-US"/>
        </w:rPr>
        <w:t>)</w:t>
      </w:r>
      <w:r w:rsidRPr="00AB7A6D">
        <w:rPr>
          <w:rFonts w:ascii="Times New Roman" w:hAnsi="Times New Roman" w:cs="Times New Roman"/>
          <w:sz w:val="24"/>
          <w:szCs w:val="24"/>
          <w:lang w:val="en-US"/>
        </w:rPr>
        <w:t>. “Consistent Poverty Comparisons and Inference”</w:t>
      </w:r>
      <w:r>
        <w:rPr>
          <w:rFonts w:ascii="Times New Roman" w:hAnsi="Times New Roman" w:cs="Times New Roman"/>
          <w:sz w:val="24"/>
          <w:szCs w:val="24"/>
          <w:lang w:val="en-US"/>
        </w:rPr>
        <w:t>.</w:t>
      </w:r>
      <w:r w:rsidRPr="00AB7A6D">
        <w:rPr>
          <w:rFonts w:ascii="Times New Roman" w:hAnsi="Times New Roman" w:cs="Times New Roman"/>
          <w:sz w:val="24"/>
          <w:szCs w:val="24"/>
          <w:lang w:val="en-US"/>
        </w:rPr>
        <w:t xml:space="preserve"> Agricultural Economics. 37:133-143.</w:t>
      </w:r>
    </w:p>
    <w:p w:rsidR="00AB7A6D" w:rsidRDefault="00AB7A6D" w:rsidP="00782B3F">
      <w:pPr>
        <w:pStyle w:val="NoSpacing"/>
        <w:spacing w:line="360" w:lineRule="auto"/>
        <w:rPr>
          <w:rFonts w:ascii="Times New Roman" w:hAnsi="Times New Roman" w:cs="Times New Roman"/>
          <w:sz w:val="24"/>
          <w:szCs w:val="24"/>
          <w:lang w:val="en-US"/>
        </w:rPr>
      </w:pPr>
    </w:p>
    <w:p w:rsidR="00660CAA" w:rsidRDefault="00660CAA" w:rsidP="00782B3F">
      <w:pPr>
        <w:pStyle w:val="NoSpacing"/>
        <w:spacing w:line="360" w:lineRule="auto"/>
        <w:rPr>
          <w:rFonts w:ascii="Times New Roman" w:hAnsi="Times New Roman" w:cs="Times New Roman"/>
          <w:sz w:val="24"/>
          <w:szCs w:val="24"/>
          <w:lang w:val="en-US"/>
        </w:rPr>
      </w:pPr>
      <w:r w:rsidRPr="00660CAA">
        <w:rPr>
          <w:rFonts w:ascii="Times New Roman" w:hAnsi="Times New Roman" w:cs="Times New Roman"/>
          <w:sz w:val="24"/>
          <w:szCs w:val="24"/>
          <w:lang w:val="en-US"/>
        </w:rPr>
        <w:t xml:space="preserve">Arndt, C. and K. Simler. </w:t>
      </w:r>
      <w:r>
        <w:rPr>
          <w:rFonts w:ascii="Times New Roman" w:hAnsi="Times New Roman" w:cs="Times New Roman"/>
          <w:sz w:val="24"/>
          <w:szCs w:val="24"/>
          <w:lang w:val="en-US"/>
        </w:rPr>
        <w:t>(</w:t>
      </w:r>
      <w:r w:rsidRPr="00660CAA">
        <w:rPr>
          <w:rFonts w:ascii="Times New Roman" w:hAnsi="Times New Roman" w:cs="Times New Roman"/>
          <w:sz w:val="24"/>
          <w:szCs w:val="24"/>
          <w:lang w:val="en-US"/>
        </w:rPr>
        <w:t>2010</w:t>
      </w:r>
      <w:r>
        <w:rPr>
          <w:rFonts w:ascii="Times New Roman" w:hAnsi="Times New Roman" w:cs="Times New Roman"/>
          <w:sz w:val="24"/>
          <w:szCs w:val="24"/>
          <w:lang w:val="en-US"/>
        </w:rPr>
        <w:t>)</w:t>
      </w:r>
      <w:r w:rsidRPr="00660CAA">
        <w:rPr>
          <w:rFonts w:ascii="Times New Roman" w:hAnsi="Times New Roman" w:cs="Times New Roman"/>
          <w:sz w:val="24"/>
          <w:szCs w:val="24"/>
          <w:lang w:val="en-US"/>
        </w:rPr>
        <w:t>. “Estimating Utility Consistent Poverty Lines”</w:t>
      </w:r>
      <w:r>
        <w:rPr>
          <w:rFonts w:ascii="Times New Roman" w:hAnsi="Times New Roman" w:cs="Times New Roman"/>
          <w:sz w:val="24"/>
          <w:szCs w:val="24"/>
          <w:lang w:val="en-US"/>
        </w:rPr>
        <w:t>.</w:t>
      </w:r>
      <w:r w:rsidRPr="00660CAA">
        <w:rPr>
          <w:rFonts w:ascii="Times New Roman" w:hAnsi="Times New Roman" w:cs="Times New Roman"/>
          <w:sz w:val="24"/>
          <w:szCs w:val="24"/>
          <w:lang w:val="en-US"/>
        </w:rPr>
        <w:t xml:space="preserve"> Economic Development and Cultural Change. 58: 449-474.</w:t>
      </w:r>
    </w:p>
    <w:p w:rsidR="00660CAA" w:rsidRPr="00D97038" w:rsidRDefault="00660CAA" w:rsidP="00782B3F">
      <w:pPr>
        <w:pStyle w:val="NoSpacing"/>
        <w:spacing w:line="360" w:lineRule="auto"/>
        <w:rPr>
          <w:rFonts w:ascii="Times New Roman" w:hAnsi="Times New Roman" w:cs="Times New Roman"/>
          <w:sz w:val="24"/>
          <w:szCs w:val="24"/>
          <w:lang w:val="en-US"/>
        </w:rPr>
      </w:pPr>
    </w:p>
    <w:p w:rsidR="002D1D5C" w:rsidRPr="002D1D5C" w:rsidRDefault="002D1D5C" w:rsidP="00782B3F">
      <w:pPr>
        <w:pStyle w:val="NoSpacing"/>
        <w:spacing w:line="360" w:lineRule="auto"/>
        <w:rPr>
          <w:rFonts w:ascii="Times New Roman" w:hAnsi="Times New Roman" w:cs="Times New Roman"/>
          <w:sz w:val="24"/>
          <w:szCs w:val="24"/>
          <w:lang w:val="en-GB"/>
        </w:rPr>
      </w:pPr>
      <w:r w:rsidRPr="002D1D5C">
        <w:rPr>
          <w:rFonts w:ascii="Times New Roman" w:hAnsi="Times New Roman" w:cs="Times New Roman"/>
          <w:sz w:val="24"/>
          <w:szCs w:val="24"/>
          <w:lang w:val="en-GB"/>
        </w:rPr>
        <w:t>DNEAP. (2004). “Poverty and Well-Being in Mozambique: The Second National Assessment”. DNEAP/MPD Discussion paper number 3, Maputo.</w:t>
      </w:r>
    </w:p>
    <w:p w:rsidR="002D1D5C" w:rsidRDefault="002D1D5C" w:rsidP="00782B3F">
      <w:pPr>
        <w:pStyle w:val="NoSpacing"/>
        <w:spacing w:line="360" w:lineRule="auto"/>
        <w:rPr>
          <w:rFonts w:ascii="Times New Roman" w:hAnsi="Times New Roman" w:cs="Times New Roman"/>
          <w:sz w:val="24"/>
          <w:szCs w:val="24"/>
          <w:lang w:val="en-GB"/>
        </w:rPr>
      </w:pPr>
    </w:p>
    <w:p w:rsidR="002D1D5C" w:rsidRDefault="002D1D5C" w:rsidP="00782B3F">
      <w:pPr>
        <w:pStyle w:val="NoSpacing"/>
        <w:spacing w:line="360" w:lineRule="auto"/>
        <w:rPr>
          <w:rFonts w:ascii="Times New Roman" w:hAnsi="Times New Roman" w:cs="Times New Roman"/>
          <w:sz w:val="24"/>
          <w:szCs w:val="24"/>
          <w:lang w:val="en-GB"/>
        </w:rPr>
      </w:pPr>
      <w:r w:rsidRPr="002D1D5C">
        <w:rPr>
          <w:rFonts w:ascii="Times New Roman" w:hAnsi="Times New Roman" w:cs="Times New Roman"/>
          <w:sz w:val="24"/>
          <w:szCs w:val="24"/>
          <w:lang w:val="en-GB"/>
        </w:rPr>
        <w:t>DNEAP. (20</w:t>
      </w:r>
      <w:r>
        <w:rPr>
          <w:rFonts w:ascii="Times New Roman" w:hAnsi="Times New Roman" w:cs="Times New Roman"/>
          <w:sz w:val="24"/>
          <w:szCs w:val="24"/>
          <w:lang w:val="en-GB"/>
        </w:rPr>
        <w:t>10</w:t>
      </w:r>
      <w:r w:rsidRPr="002D1D5C">
        <w:rPr>
          <w:rFonts w:ascii="Times New Roman" w:hAnsi="Times New Roman" w:cs="Times New Roman"/>
          <w:sz w:val="24"/>
          <w:szCs w:val="24"/>
          <w:lang w:val="en-GB"/>
        </w:rPr>
        <w:t>). “Poverty and Well</w:t>
      </w:r>
      <w:r>
        <w:rPr>
          <w:rFonts w:ascii="Times New Roman" w:hAnsi="Times New Roman" w:cs="Times New Roman"/>
          <w:sz w:val="24"/>
          <w:szCs w:val="24"/>
          <w:lang w:val="en-GB"/>
        </w:rPr>
        <w:t>b</w:t>
      </w:r>
      <w:r w:rsidRPr="002D1D5C">
        <w:rPr>
          <w:rFonts w:ascii="Times New Roman" w:hAnsi="Times New Roman" w:cs="Times New Roman"/>
          <w:sz w:val="24"/>
          <w:szCs w:val="24"/>
          <w:lang w:val="en-GB"/>
        </w:rPr>
        <w:t xml:space="preserve">eing in Mozambique: </w:t>
      </w:r>
      <w:r>
        <w:rPr>
          <w:rFonts w:ascii="Times New Roman" w:hAnsi="Times New Roman" w:cs="Times New Roman"/>
          <w:sz w:val="24"/>
          <w:szCs w:val="24"/>
          <w:lang w:val="en-GB"/>
        </w:rPr>
        <w:t>Third</w:t>
      </w:r>
      <w:r w:rsidRPr="002D1D5C">
        <w:rPr>
          <w:rFonts w:ascii="Times New Roman" w:hAnsi="Times New Roman" w:cs="Times New Roman"/>
          <w:sz w:val="24"/>
          <w:szCs w:val="24"/>
          <w:lang w:val="en-GB"/>
        </w:rPr>
        <w:t xml:space="preserve"> National Assessment”. DNEAP/MPD Discussion paper </w:t>
      </w:r>
      <w:r>
        <w:rPr>
          <w:rFonts w:ascii="Times New Roman" w:hAnsi="Times New Roman" w:cs="Times New Roman"/>
          <w:sz w:val="24"/>
          <w:szCs w:val="24"/>
          <w:lang w:val="en-GB"/>
        </w:rPr>
        <w:t>2010</w:t>
      </w:r>
      <w:r w:rsidRPr="002D1D5C">
        <w:rPr>
          <w:rFonts w:ascii="Times New Roman" w:hAnsi="Times New Roman" w:cs="Times New Roman"/>
          <w:sz w:val="24"/>
          <w:szCs w:val="24"/>
          <w:lang w:val="en-GB"/>
        </w:rPr>
        <w:t>, Maputo.</w:t>
      </w:r>
    </w:p>
    <w:p w:rsidR="002D1D5C" w:rsidRPr="002D1D5C" w:rsidRDefault="002D1D5C" w:rsidP="00782B3F">
      <w:pPr>
        <w:pStyle w:val="NoSpacing"/>
        <w:spacing w:line="360" w:lineRule="auto"/>
        <w:rPr>
          <w:rFonts w:ascii="Times New Roman" w:hAnsi="Times New Roman" w:cs="Times New Roman"/>
          <w:sz w:val="24"/>
          <w:szCs w:val="24"/>
          <w:lang w:val="en-GB"/>
        </w:rPr>
      </w:pPr>
    </w:p>
    <w:p w:rsidR="002D1D5C" w:rsidRDefault="002D1D5C" w:rsidP="00782B3F">
      <w:pPr>
        <w:pStyle w:val="NoSpacing"/>
        <w:spacing w:line="360" w:lineRule="auto"/>
        <w:rPr>
          <w:rFonts w:ascii="Times New Roman" w:hAnsi="Times New Roman" w:cs="Times New Roman"/>
          <w:sz w:val="24"/>
          <w:szCs w:val="24"/>
          <w:lang w:val="en-GB"/>
        </w:rPr>
      </w:pPr>
      <w:r w:rsidRPr="002D1D5C">
        <w:rPr>
          <w:rFonts w:ascii="Times New Roman" w:hAnsi="Times New Roman" w:cs="Times New Roman"/>
          <w:sz w:val="24"/>
          <w:szCs w:val="24"/>
          <w:lang w:val="en-GB"/>
        </w:rPr>
        <w:t>DNPO. (1998). “Poverty and Well-Being in Mozambique: The First National Assessment”. Ministry of Planning and Finance, Maputo.</w:t>
      </w:r>
    </w:p>
    <w:p w:rsidR="001B6C0A" w:rsidRDefault="001B6C0A" w:rsidP="00782B3F">
      <w:pPr>
        <w:pStyle w:val="NoSpacing"/>
        <w:spacing w:line="360" w:lineRule="auto"/>
        <w:rPr>
          <w:rFonts w:ascii="Times New Roman" w:hAnsi="Times New Roman" w:cs="Times New Roman"/>
          <w:sz w:val="24"/>
          <w:szCs w:val="24"/>
          <w:lang w:val="en-GB"/>
        </w:rPr>
      </w:pPr>
    </w:p>
    <w:p w:rsidR="00634707" w:rsidRPr="00634707" w:rsidRDefault="00634707" w:rsidP="00782B3F">
      <w:pPr>
        <w:pStyle w:val="NoSpacing"/>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Elbers, C</w:t>
      </w:r>
      <w:r w:rsidRPr="00634707">
        <w:rPr>
          <w:rFonts w:ascii="Times New Roman" w:hAnsi="Times New Roman" w:cs="Times New Roman"/>
          <w:sz w:val="24"/>
          <w:szCs w:val="24"/>
          <w:lang w:val="en-GB"/>
        </w:rPr>
        <w:t>, J Lanjouw, and P Lanjouw</w:t>
      </w:r>
      <w:r>
        <w:rPr>
          <w:rFonts w:ascii="Times New Roman" w:hAnsi="Times New Roman" w:cs="Times New Roman"/>
          <w:sz w:val="24"/>
          <w:szCs w:val="24"/>
          <w:lang w:val="en-GB"/>
        </w:rPr>
        <w:t>.</w:t>
      </w:r>
      <w:r w:rsidRPr="00634707">
        <w:rPr>
          <w:rFonts w:ascii="Times New Roman" w:hAnsi="Times New Roman" w:cs="Times New Roman"/>
          <w:sz w:val="24"/>
          <w:szCs w:val="24"/>
          <w:lang w:val="en-GB"/>
        </w:rPr>
        <w:t xml:space="preserve"> (2003). </w:t>
      </w:r>
      <w:r>
        <w:rPr>
          <w:rFonts w:ascii="Times New Roman" w:hAnsi="Times New Roman" w:cs="Times New Roman"/>
          <w:sz w:val="24"/>
          <w:szCs w:val="24"/>
          <w:lang w:val="en-GB"/>
        </w:rPr>
        <w:t>“</w:t>
      </w:r>
      <w:r w:rsidRPr="00634707">
        <w:rPr>
          <w:rFonts w:ascii="Times New Roman" w:hAnsi="Times New Roman" w:cs="Times New Roman"/>
          <w:sz w:val="24"/>
          <w:szCs w:val="24"/>
          <w:lang w:val="en-GB"/>
        </w:rPr>
        <w:t>Micro-level estimation of poverty and inequality</w:t>
      </w:r>
      <w:r>
        <w:rPr>
          <w:rFonts w:ascii="Times New Roman" w:hAnsi="Times New Roman" w:cs="Times New Roman"/>
          <w:sz w:val="24"/>
          <w:szCs w:val="24"/>
          <w:lang w:val="en-GB"/>
        </w:rPr>
        <w:t>”</w:t>
      </w:r>
      <w:r w:rsidRPr="00634707">
        <w:rPr>
          <w:rFonts w:ascii="Times New Roman" w:hAnsi="Times New Roman" w:cs="Times New Roman"/>
          <w:sz w:val="24"/>
          <w:szCs w:val="24"/>
          <w:lang w:val="en-GB"/>
        </w:rPr>
        <w:t>.</w:t>
      </w:r>
    </w:p>
    <w:p w:rsidR="00634707" w:rsidRDefault="00634707" w:rsidP="00782B3F">
      <w:pPr>
        <w:pStyle w:val="NoSpacing"/>
        <w:spacing w:line="360" w:lineRule="auto"/>
        <w:rPr>
          <w:rFonts w:ascii="Times New Roman" w:hAnsi="Times New Roman" w:cs="Times New Roman"/>
          <w:sz w:val="24"/>
          <w:szCs w:val="24"/>
          <w:lang w:val="en-GB"/>
        </w:rPr>
      </w:pPr>
      <w:r w:rsidRPr="00634707">
        <w:rPr>
          <w:rFonts w:ascii="Times New Roman" w:hAnsi="Times New Roman" w:cs="Times New Roman"/>
          <w:sz w:val="24"/>
          <w:szCs w:val="24"/>
          <w:lang w:val="en-GB"/>
        </w:rPr>
        <w:t>Econometrica 71 (1), 355–364.</w:t>
      </w:r>
    </w:p>
    <w:p w:rsidR="00634707" w:rsidRDefault="00634707" w:rsidP="00782B3F">
      <w:pPr>
        <w:pStyle w:val="NoSpacing"/>
        <w:spacing w:line="360" w:lineRule="auto"/>
        <w:rPr>
          <w:rFonts w:ascii="Times New Roman" w:hAnsi="Times New Roman" w:cs="Times New Roman"/>
          <w:sz w:val="24"/>
          <w:szCs w:val="24"/>
          <w:lang w:val="en-GB"/>
        </w:rPr>
      </w:pPr>
    </w:p>
    <w:p w:rsidR="002A4F1A" w:rsidRDefault="002A4F1A" w:rsidP="00782B3F">
      <w:pPr>
        <w:pStyle w:val="NoSpacing"/>
        <w:spacing w:line="360" w:lineRule="auto"/>
        <w:rPr>
          <w:rFonts w:ascii="Times New Roman" w:hAnsi="Times New Roman" w:cs="Times New Roman"/>
          <w:sz w:val="24"/>
          <w:szCs w:val="24"/>
          <w:lang w:val="en-GB"/>
        </w:rPr>
      </w:pPr>
      <w:r w:rsidRPr="00887D71">
        <w:rPr>
          <w:rFonts w:ascii="Times New Roman" w:hAnsi="Times New Roman" w:cs="Times New Roman"/>
          <w:sz w:val="24"/>
          <w:szCs w:val="24"/>
          <w:lang w:val="en-GB"/>
        </w:rPr>
        <w:t>Emwanu</w:t>
      </w:r>
      <w:r>
        <w:rPr>
          <w:rFonts w:ascii="Times New Roman" w:hAnsi="Times New Roman" w:cs="Times New Roman"/>
          <w:sz w:val="24"/>
          <w:szCs w:val="24"/>
          <w:lang w:val="en-GB"/>
        </w:rPr>
        <w:t xml:space="preserve">, T, PO </w:t>
      </w:r>
      <w:r w:rsidRPr="00887D71">
        <w:rPr>
          <w:rFonts w:ascii="Times New Roman" w:hAnsi="Times New Roman" w:cs="Times New Roman"/>
          <w:sz w:val="24"/>
          <w:szCs w:val="24"/>
          <w:lang w:val="en-GB"/>
        </w:rPr>
        <w:t>Okwi</w:t>
      </w:r>
      <w:r>
        <w:rPr>
          <w:rFonts w:ascii="Times New Roman" w:hAnsi="Times New Roman" w:cs="Times New Roman"/>
          <w:sz w:val="24"/>
          <w:szCs w:val="24"/>
          <w:lang w:val="en-GB"/>
        </w:rPr>
        <w:t>, JG Hoogeveen and P Kristjanson. (2004). “</w:t>
      </w:r>
      <w:r w:rsidRPr="00887D71">
        <w:rPr>
          <w:rFonts w:ascii="Times New Roman" w:hAnsi="Times New Roman" w:cs="Times New Roman"/>
          <w:sz w:val="24"/>
          <w:szCs w:val="24"/>
          <w:lang w:val="en-GB"/>
        </w:rPr>
        <w:t>Where are the Poor?</w:t>
      </w:r>
      <w:r>
        <w:rPr>
          <w:rFonts w:ascii="Times New Roman" w:hAnsi="Times New Roman" w:cs="Times New Roman"/>
          <w:sz w:val="24"/>
          <w:szCs w:val="24"/>
          <w:lang w:val="en-GB"/>
        </w:rPr>
        <w:t xml:space="preserve"> </w:t>
      </w:r>
      <w:r w:rsidRPr="00887D71">
        <w:rPr>
          <w:rFonts w:ascii="Times New Roman" w:hAnsi="Times New Roman" w:cs="Times New Roman"/>
          <w:sz w:val="24"/>
          <w:szCs w:val="24"/>
          <w:lang w:val="en-GB"/>
        </w:rPr>
        <w:t>Mapping Patterns of Well-Being in Uganda</w:t>
      </w:r>
      <w:r>
        <w:rPr>
          <w:rFonts w:ascii="Times New Roman" w:hAnsi="Times New Roman" w:cs="Times New Roman"/>
          <w:sz w:val="24"/>
          <w:szCs w:val="24"/>
          <w:lang w:val="en-GB"/>
        </w:rPr>
        <w:t xml:space="preserve">”. </w:t>
      </w:r>
      <w:r w:rsidRPr="00887D71">
        <w:rPr>
          <w:rFonts w:ascii="Times New Roman" w:hAnsi="Times New Roman" w:cs="Times New Roman"/>
          <w:sz w:val="24"/>
          <w:szCs w:val="24"/>
          <w:lang w:val="en-GB"/>
        </w:rPr>
        <w:t>Uganda Bureau of Statistics</w:t>
      </w:r>
      <w:r>
        <w:rPr>
          <w:rFonts w:ascii="Times New Roman" w:hAnsi="Times New Roman" w:cs="Times New Roman"/>
          <w:sz w:val="24"/>
          <w:szCs w:val="24"/>
          <w:lang w:val="en-GB"/>
        </w:rPr>
        <w:t xml:space="preserve"> and </w:t>
      </w:r>
      <w:r w:rsidRPr="00887D71">
        <w:rPr>
          <w:rFonts w:ascii="Times New Roman" w:hAnsi="Times New Roman" w:cs="Times New Roman"/>
          <w:sz w:val="24"/>
          <w:szCs w:val="24"/>
          <w:lang w:val="en-GB"/>
        </w:rPr>
        <w:t>International Livestock Research Institute</w:t>
      </w:r>
      <w:r>
        <w:rPr>
          <w:rFonts w:ascii="Times New Roman" w:hAnsi="Times New Roman" w:cs="Times New Roman"/>
          <w:sz w:val="24"/>
          <w:szCs w:val="24"/>
          <w:lang w:val="en-GB"/>
        </w:rPr>
        <w:t>.</w:t>
      </w:r>
    </w:p>
    <w:p w:rsidR="002A4F1A" w:rsidRDefault="002A4F1A" w:rsidP="00782B3F">
      <w:pPr>
        <w:pStyle w:val="NoSpacing"/>
        <w:spacing w:line="360" w:lineRule="auto"/>
        <w:rPr>
          <w:rFonts w:ascii="Times New Roman" w:hAnsi="Times New Roman" w:cs="Times New Roman"/>
          <w:sz w:val="24"/>
          <w:szCs w:val="24"/>
          <w:lang w:val="en-GB"/>
        </w:rPr>
      </w:pPr>
    </w:p>
    <w:p w:rsidR="002A107E" w:rsidRDefault="00DD466F" w:rsidP="00782B3F">
      <w:pPr>
        <w:pStyle w:val="NoSpacing"/>
        <w:spacing w:line="360" w:lineRule="auto"/>
        <w:rPr>
          <w:rFonts w:ascii="Times New Roman" w:hAnsi="Times New Roman" w:cs="Times New Roman"/>
          <w:sz w:val="24"/>
          <w:szCs w:val="24"/>
          <w:lang w:val="en-GB"/>
        </w:rPr>
      </w:pPr>
      <w:r w:rsidRPr="00DD466F">
        <w:rPr>
          <w:rFonts w:ascii="Times New Roman" w:hAnsi="Times New Roman" w:cs="Times New Roman"/>
          <w:sz w:val="24"/>
          <w:szCs w:val="24"/>
          <w:lang w:val="en-US"/>
        </w:rPr>
        <w:t>Heltberg, R, K Simler and F Tarp. (2003). ”</w:t>
      </w:r>
      <w:r w:rsidRPr="00DD466F">
        <w:rPr>
          <w:rFonts w:ascii="Times New Roman" w:hAnsi="Times New Roman" w:cs="Times New Roman"/>
          <w:sz w:val="24"/>
          <w:szCs w:val="24"/>
          <w:lang w:val="en-GB"/>
        </w:rPr>
        <w:t>Public spending and poverty in Mozambique</w:t>
      </w:r>
      <w:r>
        <w:rPr>
          <w:rFonts w:ascii="Times New Roman" w:hAnsi="Times New Roman" w:cs="Times New Roman"/>
          <w:sz w:val="24"/>
          <w:szCs w:val="24"/>
          <w:lang w:val="en-GB"/>
        </w:rPr>
        <w:t xml:space="preserve">”. </w:t>
      </w:r>
      <w:r w:rsidRPr="00DD466F">
        <w:rPr>
          <w:rFonts w:ascii="Times New Roman" w:hAnsi="Times New Roman" w:cs="Times New Roman"/>
          <w:sz w:val="24"/>
          <w:szCs w:val="24"/>
          <w:lang w:val="en-GB"/>
        </w:rPr>
        <w:t>FCND discussion papers 167, International Food Policy Research Institute (IFPRI).</w:t>
      </w:r>
    </w:p>
    <w:p w:rsidR="002A107E" w:rsidRDefault="002A107E" w:rsidP="00782B3F">
      <w:pPr>
        <w:pStyle w:val="NoSpacing"/>
        <w:spacing w:line="360" w:lineRule="auto"/>
        <w:rPr>
          <w:rFonts w:ascii="Times New Roman" w:hAnsi="Times New Roman" w:cs="Times New Roman"/>
          <w:sz w:val="24"/>
          <w:szCs w:val="24"/>
          <w:lang w:val="en-GB"/>
        </w:rPr>
      </w:pPr>
    </w:p>
    <w:p w:rsidR="00DD466F" w:rsidRDefault="002A107E" w:rsidP="00782B3F">
      <w:pPr>
        <w:pStyle w:val="NoSpacing"/>
        <w:spacing w:line="360" w:lineRule="auto"/>
        <w:rPr>
          <w:rFonts w:ascii="Times New Roman" w:hAnsi="Times New Roman" w:cs="Times New Roman"/>
          <w:sz w:val="24"/>
          <w:szCs w:val="24"/>
          <w:lang w:val="en-GB"/>
        </w:rPr>
      </w:pPr>
      <w:r w:rsidRPr="002A107E">
        <w:rPr>
          <w:rFonts w:ascii="Times New Roman" w:hAnsi="Times New Roman" w:cs="Times New Roman"/>
          <w:sz w:val="24"/>
          <w:szCs w:val="24"/>
          <w:lang w:val="en-GB"/>
        </w:rPr>
        <w:t>Mistiaen</w:t>
      </w:r>
      <w:r>
        <w:rPr>
          <w:rFonts w:ascii="Times New Roman" w:hAnsi="Times New Roman" w:cs="Times New Roman"/>
          <w:sz w:val="24"/>
          <w:szCs w:val="24"/>
          <w:lang w:val="en-GB"/>
        </w:rPr>
        <w:t>,</w:t>
      </w:r>
      <w:r w:rsidRPr="002A107E">
        <w:rPr>
          <w:rFonts w:ascii="Times New Roman" w:hAnsi="Times New Roman" w:cs="Times New Roman"/>
          <w:sz w:val="24"/>
          <w:szCs w:val="24"/>
          <w:lang w:val="en-GB"/>
        </w:rPr>
        <w:t xml:space="preserve"> JA, B Özler, T Razafimanantena and J Razafindravonona. </w:t>
      </w:r>
      <w:r>
        <w:rPr>
          <w:rFonts w:ascii="Times New Roman" w:hAnsi="Times New Roman" w:cs="Times New Roman"/>
          <w:sz w:val="24"/>
          <w:szCs w:val="24"/>
          <w:lang w:val="en-GB"/>
        </w:rPr>
        <w:t>(</w:t>
      </w:r>
      <w:r w:rsidRPr="002A107E">
        <w:rPr>
          <w:rFonts w:ascii="Times New Roman" w:hAnsi="Times New Roman" w:cs="Times New Roman"/>
          <w:sz w:val="24"/>
          <w:szCs w:val="24"/>
          <w:lang w:val="en-GB"/>
        </w:rPr>
        <w:t>2002</w:t>
      </w:r>
      <w:r>
        <w:rPr>
          <w:rFonts w:ascii="Times New Roman" w:hAnsi="Times New Roman" w:cs="Times New Roman"/>
          <w:sz w:val="24"/>
          <w:szCs w:val="24"/>
          <w:lang w:val="en-GB"/>
        </w:rPr>
        <w:t>)</w:t>
      </w:r>
      <w:r w:rsidRPr="002A107E">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2A107E">
        <w:rPr>
          <w:rFonts w:ascii="Times New Roman" w:hAnsi="Times New Roman" w:cs="Times New Roman"/>
          <w:sz w:val="24"/>
          <w:szCs w:val="24"/>
          <w:lang w:val="en-GB"/>
        </w:rPr>
        <w:t>Putting Welfare on the Map in Madagascar</w:t>
      </w:r>
      <w:r>
        <w:rPr>
          <w:rFonts w:ascii="Times New Roman" w:hAnsi="Times New Roman" w:cs="Times New Roman"/>
          <w:sz w:val="24"/>
          <w:szCs w:val="24"/>
          <w:lang w:val="en-GB"/>
        </w:rPr>
        <w:t xml:space="preserve">”. </w:t>
      </w:r>
      <w:r w:rsidRPr="002A107E">
        <w:rPr>
          <w:rFonts w:ascii="Times New Roman" w:hAnsi="Times New Roman" w:cs="Times New Roman"/>
          <w:sz w:val="24"/>
          <w:szCs w:val="24"/>
          <w:lang w:val="en-GB"/>
        </w:rPr>
        <w:t>Africa Region Working Paper Series 34, World Bank, Washington DC.</w:t>
      </w:r>
    </w:p>
    <w:p w:rsidR="002A107E" w:rsidRDefault="002A107E" w:rsidP="00782B3F">
      <w:pPr>
        <w:pStyle w:val="NoSpacing"/>
        <w:spacing w:line="360" w:lineRule="auto"/>
        <w:rPr>
          <w:rFonts w:ascii="Times New Roman" w:hAnsi="Times New Roman" w:cs="Times New Roman"/>
          <w:sz w:val="24"/>
          <w:szCs w:val="24"/>
          <w:lang w:val="en-GB"/>
        </w:rPr>
      </w:pPr>
    </w:p>
    <w:p w:rsidR="00886CB6" w:rsidRDefault="00886CB6" w:rsidP="00782B3F">
      <w:pPr>
        <w:pStyle w:val="NoSpacing"/>
        <w:spacing w:line="360" w:lineRule="auto"/>
        <w:rPr>
          <w:rFonts w:ascii="Times New Roman" w:hAnsi="Times New Roman" w:cs="Times New Roman"/>
          <w:sz w:val="24"/>
          <w:szCs w:val="24"/>
          <w:lang w:val="en-GB"/>
        </w:rPr>
      </w:pPr>
      <w:r w:rsidRPr="00886CB6">
        <w:rPr>
          <w:rFonts w:ascii="Times New Roman" w:hAnsi="Times New Roman" w:cs="Times New Roman"/>
          <w:sz w:val="24"/>
          <w:szCs w:val="24"/>
          <w:lang w:val="en-GB"/>
        </w:rPr>
        <w:t>Molina, I a</w:t>
      </w:r>
      <w:r w:rsidR="00075682">
        <w:rPr>
          <w:rFonts w:ascii="Times New Roman" w:hAnsi="Times New Roman" w:cs="Times New Roman"/>
          <w:sz w:val="24"/>
          <w:szCs w:val="24"/>
          <w:lang w:val="en-GB"/>
        </w:rPr>
        <w:t>n</w:t>
      </w:r>
      <w:r w:rsidRPr="00886CB6">
        <w:rPr>
          <w:rFonts w:ascii="Times New Roman" w:hAnsi="Times New Roman" w:cs="Times New Roman"/>
          <w:sz w:val="24"/>
          <w:szCs w:val="24"/>
          <w:lang w:val="en-GB"/>
        </w:rPr>
        <w:t xml:space="preserve">d JNK </w:t>
      </w:r>
      <w:r>
        <w:rPr>
          <w:rFonts w:ascii="Times New Roman" w:hAnsi="Times New Roman" w:cs="Times New Roman"/>
          <w:sz w:val="24"/>
          <w:szCs w:val="24"/>
          <w:lang w:val="en-GB"/>
        </w:rPr>
        <w:t>R</w:t>
      </w:r>
      <w:r w:rsidRPr="00886CB6">
        <w:rPr>
          <w:rFonts w:ascii="Times New Roman" w:hAnsi="Times New Roman" w:cs="Times New Roman"/>
          <w:sz w:val="24"/>
          <w:szCs w:val="24"/>
          <w:lang w:val="en-GB"/>
        </w:rPr>
        <w:t>ao</w:t>
      </w:r>
      <w:r>
        <w:rPr>
          <w:rFonts w:ascii="Times New Roman" w:hAnsi="Times New Roman" w:cs="Times New Roman"/>
          <w:sz w:val="24"/>
          <w:szCs w:val="24"/>
          <w:lang w:val="en-GB"/>
        </w:rPr>
        <w:t>.</w:t>
      </w:r>
      <w:r w:rsidRPr="00886CB6">
        <w:rPr>
          <w:rFonts w:ascii="Times New Roman" w:hAnsi="Times New Roman" w:cs="Times New Roman"/>
          <w:sz w:val="24"/>
          <w:szCs w:val="24"/>
          <w:lang w:val="en-GB"/>
        </w:rPr>
        <w:t xml:space="preserve"> (2010)</w:t>
      </w:r>
      <w:r w:rsidR="00F326F6">
        <w:rPr>
          <w:rFonts w:ascii="Times New Roman" w:hAnsi="Times New Roman" w:cs="Times New Roman"/>
          <w:sz w:val="24"/>
          <w:szCs w:val="24"/>
          <w:lang w:val="en-GB"/>
        </w:rPr>
        <w:t>.</w:t>
      </w:r>
      <w:r w:rsidRPr="00886CB6">
        <w:rPr>
          <w:rFonts w:ascii="Times New Roman" w:hAnsi="Times New Roman" w:cs="Times New Roman"/>
          <w:sz w:val="24"/>
          <w:szCs w:val="24"/>
          <w:lang w:val="en-GB"/>
        </w:rPr>
        <w:t xml:space="preserve"> “Small area estimation of poverty indicators”. The Canadian Journal of Statistics. 38</w:t>
      </w:r>
      <w:r w:rsidR="00F326F6">
        <w:rPr>
          <w:rFonts w:ascii="Times New Roman" w:hAnsi="Times New Roman" w:cs="Times New Roman"/>
          <w:sz w:val="24"/>
          <w:szCs w:val="24"/>
          <w:lang w:val="en-GB"/>
        </w:rPr>
        <w:t>(</w:t>
      </w:r>
      <w:r w:rsidRPr="00886CB6">
        <w:rPr>
          <w:rFonts w:ascii="Times New Roman" w:hAnsi="Times New Roman" w:cs="Times New Roman"/>
          <w:sz w:val="24"/>
          <w:szCs w:val="24"/>
          <w:lang w:val="en-GB"/>
        </w:rPr>
        <w:t>3</w:t>
      </w:r>
      <w:r w:rsidR="00F326F6">
        <w:rPr>
          <w:rFonts w:ascii="Times New Roman" w:hAnsi="Times New Roman" w:cs="Times New Roman"/>
          <w:sz w:val="24"/>
          <w:szCs w:val="24"/>
          <w:lang w:val="en-GB"/>
        </w:rPr>
        <w:t xml:space="preserve">): </w:t>
      </w:r>
      <w:r w:rsidRPr="00886CB6">
        <w:rPr>
          <w:rFonts w:ascii="Times New Roman" w:hAnsi="Times New Roman" w:cs="Times New Roman"/>
          <w:sz w:val="24"/>
          <w:szCs w:val="24"/>
          <w:lang w:val="en-GB"/>
        </w:rPr>
        <w:t>369–385.</w:t>
      </w:r>
    </w:p>
    <w:p w:rsidR="00130C96" w:rsidRDefault="00130C96" w:rsidP="00782B3F">
      <w:pPr>
        <w:pStyle w:val="NoSpacing"/>
        <w:spacing w:line="360" w:lineRule="auto"/>
        <w:rPr>
          <w:rFonts w:ascii="Times New Roman" w:hAnsi="Times New Roman" w:cs="Times New Roman"/>
          <w:sz w:val="24"/>
          <w:szCs w:val="24"/>
          <w:lang w:val="en-GB"/>
        </w:rPr>
      </w:pPr>
    </w:p>
    <w:p w:rsidR="007B19B4" w:rsidRDefault="00DA266C" w:rsidP="00782B3F">
      <w:pPr>
        <w:pStyle w:val="NoSpacing"/>
        <w:spacing w:line="360" w:lineRule="auto"/>
        <w:rPr>
          <w:rFonts w:ascii="Times New Roman" w:hAnsi="Times New Roman" w:cs="Times New Roman"/>
          <w:sz w:val="24"/>
          <w:szCs w:val="24"/>
          <w:lang w:val="en-GB"/>
        </w:rPr>
      </w:pPr>
      <w:r w:rsidRPr="0099179E">
        <w:rPr>
          <w:rFonts w:ascii="Times New Roman" w:hAnsi="Times New Roman" w:cs="Times New Roman"/>
          <w:sz w:val="24"/>
          <w:szCs w:val="24"/>
          <w:lang w:val="en-US"/>
        </w:rPr>
        <w:t xml:space="preserve">Simler, KR and V Nhate. </w:t>
      </w:r>
      <w:r w:rsidRPr="00DA266C">
        <w:rPr>
          <w:rFonts w:ascii="Times New Roman" w:hAnsi="Times New Roman" w:cs="Times New Roman"/>
          <w:sz w:val="24"/>
          <w:szCs w:val="24"/>
          <w:lang w:val="en-US"/>
        </w:rPr>
        <w:t>(2005).</w:t>
      </w:r>
      <w:r>
        <w:rPr>
          <w:rFonts w:ascii="Times New Roman" w:hAnsi="Times New Roman" w:cs="Times New Roman"/>
          <w:sz w:val="24"/>
          <w:szCs w:val="24"/>
          <w:lang w:val="en-US"/>
        </w:rPr>
        <w:t xml:space="preserve"> “</w:t>
      </w:r>
      <w:r w:rsidRPr="00DA266C">
        <w:rPr>
          <w:rFonts w:ascii="Times New Roman" w:hAnsi="Times New Roman" w:cs="Times New Roman"/>
          <w:sz w:val="24"/>
          <w:szCs w:val="24"/>
          <w:lang w:val="en-GB"/>
        </w:rPr>
        <w:t>Poverty, inequality, and geographic targeting</w:t>
      </w:r>
      <w:r>
        <w:rPr>
          <w:rFonts w:ascii="Times New Roman" w:hAnsi="Times New Roman" w:cs="Times New Roman"/>
          <w:sz w:val="24"/>
          <w:szCs w:val="24"/>
          <w:lang w:val="en-GB"/>
        </w:rPr>
        <w:t xml:space="preserve">”. </w:t>
      </w:r>
      <w:r w:rsidRPr="00DA266C">
        <w:rPr>
          <w:rFonts w:ascii="Times New Roman" w:hAnsi="Times New Roman" w:cs="Times New Roman"/>
          <w:sz w:val="24"/>
          <w:szCs w:val="24"/>
          <w:lang w:val="en-GB"/>
        </w:rPr>
        <w:t>FCND briefs 192, International Food Policy Research Institute (IFPRI)</w:t>
      </w:r>
    </w:p>
    <w:p w:rsidR="007B19B4" w:rsidRDefault="007B19B4" w:rsidP="00782B3F">
      <w:pPr>
        <w:pStyle w:val="NoSpacing"/>
        <w:spacing w:line="360" w:lineRule="auto"/>
        <w:rPr>
          <w:rFonts w:ascii="Times New Roman" w:hAnsi="Times New Roman" w:cs="Times New Roman"/>
          <w:sz w:val="24"/>
          <w:szCs w:val="24"/>
          <w:lang w:val="en-GB"/>
        </w:rPr>
      </w:pPr>
    </w:p>
    <w:p w:rsidR="001B6C0A" w:rsidRDefault="001B6C0A" w:rsidP="00782B3F">
      <w:pPr>
        <w:pStyle w:val="NoSpacing"/>
        <w:spacing w:line="360" w:lineRule="auto"/>
        <w:rPr>
          <w:rFonts w:ascii="Times New Roman" w:hAnsi="Times New Roman" w:cs="Times New Roman"/>
          <w:sz w:val="24"/>
          <w:szCs w:val="24"/>
          <w:lang w:val="en-GB"/>
        </w:rPr>
      </w:pPr>
      <w:r w:rsidRPr="00B574D2">
        <w:rPr>
          <w:rFonts w:ascii="Times New Roman" w:hAnsi="Times New Roman" w:cs="Times New Roman"/>
          <w:sz w:val="24"/>
          <w:szCs w:val="24"/>
          <w:lang w:val="en-GB"/>
        </w:rPr>
        <w:t>Tarozzi</w:t>
      </w:r>
      <w:r>
        <w:rPr>
          <w:rFonts w:ascii="Times New Roman" w:hAnsi="Times New Roman" w:cs="Times New Roman"/>
          <w:sz w:val="24"/>
          <w:szCs w:val="24"/>
          <w:lang w:val="en-GB"/>
        </w:rPr>
        <w:t xml:space="preserve">, A, and </w:t>
      </w:r>
      <w:r w:rsidRPr="00B574D2">
        <w:rPr>
          <w:rFonts w:ascii="Times New Roman" w:hAnsi="Times New Roman" w:cs="Times New Roman"/>
          <w:sz w:val="24"/>
          <w:szCs w:val="24"/>
          <w:lang w:val="en-GB"/>
        </w:rPr>
        <w:t>A Deaton</w:t>
      </w:r>
      <w:r>
        <w:rPr>
          <w:rFonts w:ascii="Times New Roman" w:hAnsi="Times New Roman" w:cs="Times New Roman"/>
          <w:sz w:val="24"/>
          <w:szCs w:val="24"/>
          <w:lang w:val="en-GB"/>
        </w:rPr>
        <w:t>. (</w:t>
      </w:r>
      <w:r w:rsidRPr="00B574D2">
        <w:rPr>
          <w:rFonts w:ascii="Times New Roman" w:hAnsi="Times New Roman" w:cs="Times New Roman"/>
          <w:sz w:val="24"/>
          <w:szCs w:val="24"/>
          <w:lang w:val="en-GB"/>
        </w:rPr>
        <w:t>2009</w:t>
      </w:r>
      <w:r>
        <w:rPr>
          <w:rFonts w:ascii="Times New Roman" w:hAnsi="Times New Roman" w:cs="Times New Roman"/>
          <w:sz w:val="24"/>
          <w:szCs w:val="24"/>
          <w:lang w:val="en-GB"/>
        </w:rPr>
        <w:t>)</w:t>
      </w:r>
      <w:r w:rsidRPr="00B574D2">
        <w:rPr>
          <w:rFonts w:ascii="Times New Roman" w:hAnsi="Times New Roman" w:cs="Times New Roman"/>
          <w:sz w:val="24"/>
          <w:szCs w:val="24"/>
          <w:lang w:val="en-GB"/>
        </w:rPr>
        <w:t xml:space="preserve">. </w:t>
      </w:r>
      <w:r>
        <w:rPr>
          <w:rFonts w:ascii="Times New Roman" w:hAnsi="Times New Roman" w:cs="Times New Roman"/>
          <w:sz w:val="24"/>
          <w:szCs w:val="24"/>
          <w:lang w:val="en-GB"/>
        </w:rPr>
        <w:t>“</w:t>
      </w:r>
      <w:r w:rsidRPr="00B574D2">
        <w:rPr>
          <w:rFonts w:ascii="Times New Roman" w:hAnsi="Times New Roman" w:cs="Times New Roman"/>
          <w:sz w:val="24"/>
          <w:szCs w:val="24"/>
          <w:lang w:val="en-GB"/>
        </w:rPr>
        <w:t>Using Census and Survey Data to Estimate Poverty and</w:t>
      </w:r>
      <w:r>
        <w:rPr>
          <w:rFonts w:ascii="Times New Roman" w:hAnsi="Times New Roman" w:cs="Times New Roman"/>
          <w:sz w:val="24"/>
          <w:szCs w:val="24"/>
          <w:lang w:val="en-GB"/>
        </w:rPr>
        <w:t xml:space="preserve"> </w:t>
      </w:r>
      <w:r w:rsidRPr="00B574D2">
        <w:rPr>
          <w:rFonts w:ascii="Times New Roman" w:hAnsi="Times New Roman" w:cs="Times New Roman"/>
          <w:sz w:val="24"/>
          <w:szCs w:val="24"/>
          <w:lang w:val="en-GB"/>
        </w:rPr>
        <w:t>Inequality for Small Areas</w:t>
      </w:r>
      <w:r>
        <w:rPr>
          <w:rFonts w:ascii="Times New Roman" w:hAnsi="Times New Roman" w:cs="Times New Roman"/>
          <w:sz w:val="24"/>
          <w:szCs w:val="24"/>
          <w:lang w:val="en-GB"/>
        </w:rPr>
        <w:t xml:space="preserve">”. </w:t>
      </w:r>
      <w:r w:rsidRPr="00B574D2">
        <w:rPr>
          <w:rFonts w:ascii="Times New Roman" w:hAnsi="Times New Roman" w:cs="Times New Roman"/>
          <w:sz w:val="24"/>
          <w:szCs w:val="24"/>
          <w:lang w:val="en-GB"/>
        </w:rPr>
        <w:t>The Review of Economics and Statisti</w:t>
      </w:r>
      <w:r>
        <w:rPr>
          <w:rFonts w:ascii="Times New Roman" w:hAnsi="Times New Roman" w:cs="Times New Roman"/>
          <w:sz w:val="24"/>
          <w:szCs w:val="24"/>
          <w:lang w:val="en-GB"/>
        </w:rPr>
        <w:t>cs, MIT Press, vol. 91(4), pp</w:t>
      </w:r>
      <w:r w:rsidRPr="00B574D2">
        <w:rPr>
          <w:rFonts w:ascii="Times New Roman" w:hAnsi="Times New Roman" w:cs="Times New Roman"/>
          <w:sz w:val="24"/>
          <w:szCs w:val="24"/>
          <w:lang w:val="en-GB"/>
        </w:rPr>
        <w:t xml:space="preserve"> 773-792</w:t>
      </w:r>
      <w:r>
        <w:rPr>
          <w:rFonts w:ascii="Times New Roman" w:hAnsi="Times New Roman" w:cs="Times New Roman"/>
          <w:sz w:val="24"/>
          <w:szCs w:val="24"/>
          <w:lang w:val="en-GB"/>
        </w:rPr>
        <w:t>.</w:t>
      </w:r>
    </w:p>
    <w:p w:rsidR="001B6C0A" w:rsidRDefault="001B6C0A" w:rsidP="00782B3F">
      <w:pPr>
        <w:pStyle w:val="NoSpacing"/>
        <w:spacing w:line="360" w:lineRule="auto"/>
        <w:rPr>
          <w:rFonts w:ascii="Times New Roman" w:hAnsi="Times New Roman" w:cs="Times New Roman"/>
          <w:sz w:val="24"/>
          <w:szCs w:val="24"/>
          <w:lang w:val="en-GB"/>
        </w:rPr>
      </w:pPr>
    </w:p>
    <w:p w:rsidR="00360A56" w:rsidRDefault="00360A56" w:rsidP="00782B3F">
      <w:pPr>
        <w:pStyle w:val="NoSpacing"/>
        <w:spacing w:line="360" w:lineRule="auto"/>
        <w:rPr>
          <w:rFonts w:ascii="Times New Roman" w:hAnsi="Times New Roman" w:cs="Times New Roman"/>
          <w:sz w:val="24"/>
          <w:szCs w:val="24"/>
          <w:lang w:val="en-GB"/>
        </w:rPr>
      </w:pPr>
      <w:r w:rsidRPr="00360A56">
        <w:rPr>
          <w:rFonts w:ascii="Times New Roman" w:hAnsi="Times New Roman" w:cs="Times New Roman"/>
          <w:sz w:val="24"/>
          <w:szCs w:val="24"/>
        </w:rPr>
        <w:t xml:space="preserve">Tarp, F, K Simler, C Matusse, R Heltberg, and G Dava. </w:t>
      </w:r>
      <w:r w:rsidRPr="00360A56">
        <w:rPr>
          <w:rFonts w:ascii="Times New Roman" w:hAnsi="Times New Roman" w:cs="Times New Roman"/>
          <w:sz w:val="24"/>
          <w:szCs w:val="24"/>
          <w:lang w:val="en-US"/>
        </w:rPr>
        <w:t>(2002). ”</w:t>
      </w:r>
      <w:r w:rsidRPr="00360A56">
        <w:rPr>
          <w:rFonts w:ascii="Times New Roman" w:hAnsi="Times New Roman" w:cs="Times New Roman"/>
          <w:sz w:val="24"/>
          <w:szCs w:val="24"/>
          <w:lang w:val="en-GB"/>
        </w:rPr>
        <w:t>The robustness of poverty profiles reconsidered</w:t>
      </w:r>
      <w:r>
        <w:rPr>
          <w:rFonts w:ascii="Times New Roman" w:hAnsi="Times New Roman" w:cs="Times New Roman"/>
          <w:sz w:val="24"/>
          <w:szCs w:val="24"/>
          <w:lang w:val="en-GB"/>
        </w:rPr>
        <w:t xml:space="preserve">”. </w:t>
      </w:r>
      <w:r w:rsidRPr="00360A56">
        <w:rPr>
          <w:rFonts w:ascii="Times New Roman" w:hAnsi="Times New Roman" w:cs="Times New Roman"/>
          <w:sz w:val="24"/>
          <w:szCs w:val="24"/>
          <w:lang w:val="en-GB"/>
        </w:rPr>
        <w:t>Economic Development and Cultural Change. 51(1): 77-108.</w:t>
      </w:r>
    </w:p>
    <w:p w:rsidR="00420264" w:rsidRDefault="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Pr="005C4ADD" w:rsidRDefault="00420264" w:rsidP="00420264">
      <w:pPr>
        <w:pStyle w:val="NoSpacing"/>
        <w:rPr>
          <w:rFonts w:ascii="Times New Roman" w:hAnsi="Times New Roman" w:cs="Times New Roman"/>
          <w:sz w:val="24"/>
          <w:szCs w:val="24"/>
          <w:lang w:val="en-GB"/>
        </w:rPr>
      </w:pPr>
    </w:p>
    <w:p w:rsidR="00420264" w:rsidRPr="005C4ADD" w:rsidRDefault="00420264" w:rsidP="00420264">
      <w:pPr>
        <w:pStyle w:val="NoSpacing"/>
        <w:rPr>
          <w:rFonts w:ascii="Times New Roman" w:hAnsi="Times New Roman" w:cs="Times New Roman"/>
          <w:sz w:val="24"/>
          <w:szCs w:val="24"/>
          <w:lang w:val="en-GB"/>
        </w:rPr>
      </w:pPr>
    </w:p>
    <w:p w:rsidR="00420264" w:rsidRPr="000431DF" w:rsidRDefault="00420264" w:rsidP="00420264">
      <w:pPr>
        <w:pStyle w:val="NoSpacing"/>
        <w:jc w:val="center"/>
        <w:rPr>
          <w:rFonts w:ascii="Times New Roman" w:hAnsi="Times New Roman" w:cs="Times New Roman"/>
          <w:b/>
          <w:sz w:val="30"/>
          <w:szCs w:val="30"/>
          <w:lang w:val="en-GB"/>
        </w:rPr>
      </w:pPr>
      <w:r w:rsidRPr="000431DF">
        <w:rPr>
          <w:rFonts w:ascii="Times New Roman" w:hAnsi="Times New Roman" w:cs="Times New Roman"/>
          <w:b/>
          <w:sz w:val="30"/>
          <w:szCs w:val="30"/>
          <w:lang w:val="en-GB"/>
        </w:rPr>
        <w:t>Tables and figures</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Pr="005C4ADD" w:rsidRDefault="00420264" w:rsidP="00420264">
      <w:pPr>
        <w:pStyle w:val="NoSpacing"/>
        <w:rPr>
          <w:rFonts w:ascii="Times New Roman" w:hAnsi="Times New Roman" w:cs="Times New Roman"/>
          <w:sz w:val="24"/>
          <w:szCs w:val="24"/>
          <w:lang w:val="en-GB"/>
        </w:rPr>
        <w:sectPr w:rsidR="00420264" w:rsidRPr="005C4ADD" w:rsidSect="005B5AA1">
          <w:footerReference w:type="default" r:id="rId8"/>
          <w:pgSz w:w="11906" w:h="16838"/>
          <w:pgMar w:top="1701" w:right="1134" w:bottom="1701" w:left="1134" w:header="708" w:footer="708" w:gutter="0"/>
          <w:cols w:space="708"/>
          <w:docGrid w:linePitch="360"/>
        </w:sectPr>
      </w:pP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lastRenderedPageBreak/>
        <w:t xml:space="preserve">Table </w:t>
      </w:r>
      <w:r w:rsidRPr="005C4023">
        <w:rPr>
          <w:rFonts w:ascii="Times New Roman" w:hAnsi="Times New Roman" w:cs="Times New Roman"/>
          <w:sz w:val="24"/>
          <w:szCs w:val="24"/>
          <w:lang w:val="en-GB"/>
        </w:rPr>
        <w:t xml:space="preserve">1. </w:t>
      </w:r>
      <w:r>
        <w:rPr>
          <w:rFonts w:ascii="Times New Roman" w:hAnsi="Times New Roman" w:cs="Times New Roman"/>
          <w:sz w:val="24"/>
          <w:szCs w:val="24"/>
          <w:lang w:val="en-GB"/>
        </w:rPr>
        <w:t>Unadjusted</w:t>
      </w:r>
      <w:r w:rsidRPr="005C4023">
        <w:rPr>
          <w:rFonts w:ascii="Times New Roman" w:hAnsi="Times New Roman" w:cs="Times New Roman"/>
          <w:sz w:val="24"/>
          <w:szCs w:val="24"/>
          <w:lang w:val="en-GB"/>
        </w:rPr>
        <w:t xml:space="preserve"> and calorie underreporting adjusted poverty rates. 1996/97 and 2008/09.</w:t>
      </w:r>
    </w:p>
    <w:p w:rsidR="00420264" w:rsidRDefault="00DC73D0" w:rsidP="00420264">
      <w:pPr>
        <w:rPr>
          <w:rFonts w:ascii="Times New Roman" w:hAnsi="Times New Roman" w:cs="Times New Roman"/>
          <w:sz w:val="24"/>
          <w:szCs w:val="24"/>
          <w:lang w:val="en-GB"/>
        </w:rPr>
      </w:pPr>
      <w:r w:rsidRPr="000946A3">
        <w:rPr>
          <w:rFonts w:ascii="Times New Roman" w:hAnsi="Times New Roman" w:cs="Times New Roman"/>
          <w:sz w:val="24"/>
          <w:szCs w:val="24"/>
          <w:lang w:val="en-GB"/>
        </w:rPr>
        <w:object w:dxaOrig="9053" w:dyaOrig="64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15pt;height:321.55pt" o:ole="">
            <v:imagedata r:id="rId9" o:title=""/>
          </v:shape>
          <o:OLEObject Type="Link" ProgID="Excel.Sheet.8" ShapeID="_x0000_i1025" DrawAspect="Content" r:id="rId10" UpdateMode="OnCall">
            <o:LinkType>Picture</o:LinkType>
            <o:LockedField>false</o:LockedField>
          </o:OLEObject>
        </w:object>
      </w:r>
    </w:p>
    <w:p w:rsidR="00420264" w:rsidRPr="00D916F1" w:rsidRDefault="00420264" w:rsidP="00420264">
      <w:pPr>
        <w:rPr>
          <w:rFonts w:ascii="Times New Roman" w:hAnsi="Times New Roman" w:cs="Times New Roman"/>
          <w:lang w:val="en-GB"/>
        </w:rPr>
      </w:pPr>
      <w:r w:rsidRPr="00D916F1">
        <w:rPr>
          <w:rFonts w:ascii="Times New Roman" w:hAnsi="Times New Roman" w:cs="Times New Roman"/>
          <w:lang w:val="en-GB"/>
        </w:rPr>
        <w:t xml:space="preserve">Source: </w:t>
      </w:r>
      <w:r w:rsidR="004E5156" w:rsidRPr="00D916F1">
        <w:rPr>
          <w:rFonts w:ascii="Times New Roman" w:hAnsi="Times New Roman" w:cs="Times New Roman"/>
          <w:lang w:val="en-GB"/>
        </w:rPr>
        <w:t>Own calculations based on IAF 1996/97 and IOF 2008/09</w:t>
      </w:r>
      <w:r w:rsidRPr="00D916F1">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p>
    <w:p w:rsidR="00420264" w:rsidRPr="005C4ADD" w:rsidRDefault="00420264" w:rsidP="00420264">
      <w:pPr>
        <w:rPr>
          <w:rFonts w:ascii="Times New Roman" w:hAnsi="Times New Roman" w:cs="Times New Roman"/>
          <w:sz w:val="24"/>
          <w:szCs w:val="24"/>
          <w:lang w:val="en-GB"/>
        </w:rPr>
      </w:pPr>
      <w:r w:rsidRPr="005C4ADD">
        <w:rPr>
          <w:rFonts w:ascii="Times New Roman" w:hAnsi="Times New Roman" w:cs="Times New Roman"/>
          <w:sz w:val="24"/>
          <w:szCs w:val="24"/>
          <w:lang w:val="en-GB"/>
        </w:rPr>
        <w:t xml:space="preserve">Figure </w:t>
      </w:r>
      <w:r>
        <w:rPr>
          <w:rFonts w:ascii="Times New Roman" w:hAnsi="Times New Roman" w:cs="Times New Roman"/>
          <w:sz w:val="24"/>
          <w:szCs w:val="24"/>
          <w:lang w:val="en-GB"/>
        </w:rPr>
        <w:t>1</w:t>
      </w:r>
      <w:r w:rsidRPr="005C4ADD">
        <w:rPr>
          <w:rFonts w:ascii="Times New Roman" w:hAnsi="Times New Roman" w:cs="Times New Roman"/>
          <w:sz w:val="24"/>
          <w:szCs w:val="24"/>
          <w:lang w:val="en-GB"/>
        </w:rPr>
        <w:t>. District poverty rates. Calories undercounting adjusted. 1997 and 2007.</w:t>
      </w:r>
    </w:p>
    <w:p w:rsidR="00420264" w:rsidRDefault="00FD16A8" w:rsidP="00420264">
      <w:pPr>
        <w:pStyle w:val="NoSpacing"/>
        <w:rPr>
          <w:rFonts w:ascii="Times New Roman" w:hAnsi="Times New Roman" w:cs="Times New Roman"/>
          <w:sz w:val="24"/>
          <w:szCs w:val="24"/>
          <w:lang w:val="en-GB"/>
        </w:rPr>
      </w:pPr>
      <w:r>
        <w:rPr>
          <w:rFonts w:ascii="Times New Roman" w:hAnsi="Times New Roman" w:cs="Times New Roman"/>
          <w:noProof/>
          <w:sz w:val="24"/>
          <w:szCs w:val="24"/>
          <w:lang w:eastAsia="da-DK"/>
        </w:rPr>
        <w:drawing>
          <wp:inline distT="0" distB="0" distL="0" distR="0">
            <wp:extent cx="5116995" cy="3744847"/>
            <wp:effectExtent l="0" t="0" r="0" b="0"/>
            <wp:docPr id="7" name="100_11_Dist_Pov_level_1997_2007_den_Cal.emf" descr="C:\user\poverty_map\2007_1997\out\100_11_Dist_Pov_level_1997_2007_den_C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_11_Dist_Pov_level_1997_2007_den_Cal.emf"/>
                    <pic:cNvPicPr/>
                  </pic:nvPicPr>
                  <pic:blipFill>
                    <a:blip r:embed="rId11" r:link="rId12" cstate="print"/>
                    <a:stretch>
                      <a:fillRect/>
                    </a:stretch>
                  </pic:blipFill>
                  <pic:spPr>
                    <a:xfrm>
                      <a:off x="0" y="0"/>
                      <a:ext cx="5116995" cy="3744847"/>
                    </a:xfrm>
                    <a:prstGeom prst="rect">
                      <a:avLst/>
                    </a:prstGeom>
                  </pic:spPr>
                </pic:pic>
              </a:graphicData>
            </a:graphic>
          </wp:inline>
        </w:drawing>
      </w:r>
    </w:p>
    <w:p w:rsidR="00FD16A8" w:rsidRDefault="00FD16A8" w:rsidP="00420264">
      <w:pPr>
        <w:pStyle w:val="NoSpacing"/>
        <w:rPr>
          <w:rFonts w:ascii="Times New Roman" w:hAnsi="Times New Roman" w:cs="Times New Roman"/>
          <w:sz w:val="24"/>
          <w:szCs w:val="24"/>
          <w:lang w:val="en-GB"/>
        </w:rPr>
      </w:pPr>
      <w:r>
        <w:rPr>
          <w:rFonts w:ascii="Times New Roman" w:hAnsi="Times New Roman" w:cs="Times New Roman"/>
          <w:noProof/>
          <w:sz w:val="24"/>
          <w:szCs w:val="24"/>
          <w:lang w:eastAsia="da-DK"/>
        </w:rPr>
        <w:drawing>
          <wp:inline distT="0" distB="0" distL="0" distR="0">
            <wp:extent cx="5116995" cy="3744847"/>
            <wp:effectExtent l="0" t="0" r="0" b="0"/>
            <wp:docPr id="12" name="100_11b_Dist_Pov_level_1997_2007_BoxPlot_Cal.emf" descr="C:\user\poverty_map\2007_1997\out\100_11b_Dist_Pov_level_1997_2007_BoxPlot_C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_11b_Dist_Pov_level_1997_2007_BoxPlot_Cal.emf"/>
                    <pic:cNvPicPr/>
                  </pic:nvPicPr>
                  <pic:blipFill>
                    <a:blip r:embed="rId13" r:link="rId14" cstate="print"/>
                    <a:stretch>
                      <a:fillRect/>
                    </a:stretch>
                  </pic:blipFill>
                  <pic:spPr>
                    <a:xfrm>
                      <a:off x="0" y="0"/>
                      <a:ext cx="5116995" cy="3744847"/>
                    </a:xfrm>
                    <a:prstGeom prst="rect">
                      <a:avLst/>
                    </a:prstGeom>
                  </pic:spPr>
                </pic:pic>
              </a:graphicData>
            </a:graphic>
          </wp:inline>
        </w:drawing>
      </w:r>
    </w:p>
    <w:p w:rsidR="00420264" w:rsidRPr="00272AC2" w:rsidRDefault="00645752" w:rsidP="00420264">
      <w:pPr>
        <w:pStyle w:val="NoSpacing"/>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tabs>
          <w:tab w:val="left" w:pos="1537"/>
        </w:tabs>
        <w:rPr>
          <w:rFonts w:ascii="Times New Roman" w:hAnsi="Times New Roman" w:cs="Times New Roman"/>
          <w:sz w:val="24"/>
          <w:szCs w:val="24"/>
          <w:lang w:val="en-GB"/>
        </w:rPr>
      </w:pPr>
      <w:r w:rsidRPr="00BE67F8">
        <w:rPr>
          <w:rFonts w:ascii="Times New Roman" w:hAnsi="Times New Roman" w:cs="Times New Roman"/>
          <w:sz w:val="24"/>
          <w:szCs w:val="24"/>
          <w:lang w:val="en-GB"/>
        </w:rPr>
        <w:t xml:space="preserve">Table </w:t>
      </w:r>
      <w:r>
        <w:rPr>
          <w:rFonts w:ascii="Times New Roman" w:hAnsi="Times New Roman" w:cs="Times New Roman"/>
          <w:sz w:val="24"/>
          <w:szCs w:val="24"/>
          <w:lang w:val="en-GB"/>
        </w:rPr>
        <w:t>2</w:t>
      </w:r>
      <w:r w:rsidRPr="00BE67F8">
        <w:rPr>
          <w:rFonts w:ascii="Times New Roman" w:hAnsi="Times New Roman" w:cs="Times New Roman"/>
          <w:sz w:val="24"/>
          <w:szCs w:val="24"/>
          <w:lang w:val="en-GB"/>
        </w:rPr>
        <w:t>. Summary statistics for district poverty rates. 1997 and 2007. (% and % points).</w:t>
      </w:r>
      <w:r>
        <w:rPr>
          <w:rFonts w:ascii="Times New Roman" w:hAnsi="Times New Roman" w:cs="Times New Roman"/>
          <w:sz w:val="24"/>
          <w:szCs w:val="24"/>
          <w:lang w:val="en-GB"/>
        </w:rPr>
        <w:tab/>
      </w:r>
    </w:p>
    <w:p w:rsidR="00420264" w:rsidRDefault="00B7045E" w:rsidP="00420264">
      <w:pPr>
        <w:pStyle w:val="NoSpacing"/>
        <w:rPr>
          <w:rFonts w:ascii="Times New Roman" w:hAnsi="Times New Roman" w:cs="Times New Roman"/>
          <w:sz w:val="24"/>
          <w:szCs w:val="24"/>
          <w:lang w:val="en-GB"/>
        </w:rPr>
      </w:pPr>
      <w:r w:rsidRPr="006F5964">
        <w:rPr>
          <w:rFonts w:ascii="Times New Roman" w:hAnsi="Times New Roman" w:cs="Times New Roman"/>
          <w:sz w:val="24"/>
          <w:szCs w:val="24"/>
          <w:lang w:val="en-GB"/>
        </w:rPr>
        <w:object w:dxaOrig="6735" w:dyaOrig="2715">
          <v:shape id="_x0000_i1037" type="#_x0000_t75" style="width:338.05pt;height:136.7pt" o:ole="">
            <v:imagedata r:id="rId15" o:title=""/>
          </v:shape>
          <o:OLEObject Type="Link" ProgID="Excel.Sheet.8" ShapeID="_x0000_i1037" DrawAspect="Content" r:id="rId16" UpdateMode="OnCall">
            <o:LinkType>Picture</o:LinkType>
            <o:LockedField>false</o:LockedField>
          </o:OLEObject>
        </w:object>
      </w:r>
    </w:p>
    <w:p w:rsidR="00420264" w:rsidRPr="00272AC2" w:rsidRDefault="00645752" w:rsidP="00420264">
      <w:pPr>
        <w:pStyle w:val="NoSpacing"/>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sectPr w:rsidR="00420264" w:rsidSect="00C327DB">
          <w:pgSz w:w="11906" w:h="16838"/>
          <w:pgMar w:top="1701" w:right="1134" w:bottom="1701" w:left="1134" w:header="709" w:footer="709" w:gutter="0"/>
          <w:cols w:space="708"/>
          <w:docGrid w:linePitch="360"/>
        </w:sect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t xml:space="preserve">Figure </w:t>
      </w:r>
      <w:r>
        <w:rPr>
          <w:rFonts w:ascii="Times New Roman" w:hAnsi="Times New Roman" w:cs="Times New Roman"/>
          <w:sz w:val="24"/>
          <w:szCs w:val="24"/>
          <w:lang w:val="en-GB"/>
        </w:rPr>
        <w:t>2</w:t>
      </w:r>
      <w:r w:rsidRPr="005C4ADD">
        <w:rPr>
          <w:rFonts w:ascii="Times New Roman" w:hAnsi="Times New Roman" w:cs="Times New Roman"/>
          <w:sz w:val="24"/>
          <w:szCs w:val="24"/>
          <w:lang w:val="en-GB"/>
        </w:rPr>
        <w:t>. District poverty rates. 1997 and 2007.</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0088341C">
        <w:rPr>
          <w:rFonts w:ascii="Times New Roman" w:hAnsi="Times New Roman" w:cs="Times New Roman"/>
          <w:noProof/>
          <w:sz w:val="24"/>
          <w:szCs w:val="24"/>
          <w:lang w:eastAsia="da-DK"/>
        </w:rPr>
        <w:drawing>
          <wp:inline distT="0" distB="0" distL="0" distR="0">
            <wp:extent cx="2745491" cy="4234083"/>
            <wp:effectExtent l="19050" t="0" r="0" b="0"/>
            <wp:docPr id="14" name="600_1_PovRate_Dist_cal_1997.emf" descr="C:\user\poverty_map\z_3_the_dist_map\out\600_1_PovRate_Dist_cal_1997.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_1_PovRate_Dist_cal_1997.emf"/>
                    <pic:cNvPicPr/>
                  </pic:nvPicPr>
                  <pic:blipFill>
                    <a:blip r:embed="rId17" r:link="rId18" cstate="print"/>
                    <a:stretch>
                      <a:fillRect/>
                    </a:stretch>
                  </pic:blipFill>
                  <pic:spPr>
                    <a:xfrm>
                      <a:off x="0" y="0"/>
                      <a:ext cx="2745491" cy="4234083"/>
                    </a:xfrm>
                    <a:prstGeom prst="rect">
                      <a:avLst/>
                    </a:prstGeom>
                  </pic:spPr>
                </pic:pic>
              </a:graphicData>
            </a:graphic>
          </wp:inline>
        </w:drawing>
      </w:r>
      <w:r>
        <w:rPr>
          <w:rFonts w:ascii="Times New Roman" w:hAnsi="Times New Roman" w:cs="Times New Roman"/>
          <w:sz w:val="24"/>
          <w:szCs w:val="24"/>
          <w:lang w:val="en-GB"/>
        </w:rPr>
        <w:t xml:space="preserve"> </w:t>
      </w:r>
      <w:r w:rsidR="001D289A">
        <w:rPr>
          <w:rFonts w:ascii="Times New Roman" w:hAnsi="Times New Roman" w:cs="Times New Roman"/>
          <w:noProof/>
          <w:sz w:val="24"/>
          <w:szCs w:val="24"/>
          <w:lang w:eastAsia="da-DK"/>
        </w:rPr>
        <w:drawing>
          <wp:inline distT="0" distB="0" distL="0" distR="0">
            <wp:extent cx="2745491" cy="4234083"/>
            <wp:effectExtent l="19050" t="0" r="0" b="0"/>
            <wp:docPr id="16" name="600_2_PovRate_Dist_cal_2007_same_int.emf" descr="C:\user\poverty_map\z_3_the_dist_map\out\600_2_PovRate_Dist_cal_2007_same_int.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_2_PovRate_Dist_cal_2007_same_int.emf"/>
                    <pic:cNvPicPr/>
                  </pic:nvPicPr>
                  <pic:blipFill>
                    <a:blip r:embed="rId19" r:link="rId20" cstate="print"/>
                    <a:stretch>
                      <a:fillRect/>
                    </a:stretch>
                  </pic:blipFill>
                  <pic:spPr>
                    <a:xfrm>
                      <a:off x="0" y="0"/>
                      <a:ext cx="2745491" cy="4234083"/>
                    </a:xfrm>
                    <a:prstGeom prst="rect">
                      <a:avLst/>
                    </a:prstGeom>
                  </pic:spPr>
                </pic:pic>
              </a:graphicData>
            </a:graphic>
          </wp:inline>
        </w:drawing>
      </w:r>
      <w:r w:rsidR="00512B95">
        <w:rPr>
          <w:rFonts w:ascii="Times New Roman" w:hAnsi="Times New Roman" w:cs="Times New Roman"/>
          <w:noProof/>
          <w:sz w:val="24"/>
          <w:szCs w:val="24"/>
          <w:lang w:eastAsia="da-DK"/>
        </w:rPr>
        <w:drawing>
          <wp:inline distT="0" distB="0" distL="0" distR="0">
            <wp:extent cx="2745491" cy="4234083"/>
            <wp:effectExtent l="19050" t="0" r="0" b="0"/>
            <wp:docPr id="20" name="600_3_PovRate_Dist_cal_2007_same_intNo.emf" descr="C:\user\poverty_map\z_3_the_dist_map\out\600_3_PovRate_Dist_cal_2007_same_intN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_3_PovRate_Dist_cal_2007_same_intNo.emf"/>
                    <pic:cNvPicPr/>
                  </pic:nvPicPr>
                  <pic:blipFill>
                    <a:blip r:embed="rId21" r:link="rId22" cstate="print"/>
                    <a:stretch>
                      <a:fillRect/>
                    </a:stretch>
                  </pic:blipFill>
                  <pic:spPr>
                    <a:xfrm>
                      <a:off x="0" y="0"/>
                      <a:ext cx="2745491" cy="4234083"/>
                    </a:xfrm>
                    <a:prstGeom prst="rect">
                      <a:avLst/>
                    </a:prstGeom>
                  </pic:spPr>
                </pic:pic>
              </a:graphicData>
            </a:graphic>
          </wp:inline>
        </w:drawing>
      </w:r>
    </w:p>
    <w:p w:rsidR="00272AC2" w:rsidRDefault="00272AC2" w:rsidP="00420264">
      <w:pPr>
        <w:rPr>
          <w:rFonts w:ascii="Times New Roman" w:hAnsi="Times New Roman" w:cs="Times New Roman"/>
          <w:lang w:val="en-GB"/>
        </w:rPr>
      </w:pPr>
    </w:p>
    <w:p w:rsidR="00420264" w:rsidRPr="00272AC2" w:rsidRDefault="00645752" w:rsidP="00420264">
      <w:pPr>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pStyle w:val="NoSpacing"/>
        <w:rPr>
          <w:rFonts w:ascii="Times New Roman" w:hAnsi="Times New Roman" w:cs="Times New Roman"/>
          <w:sz w:val="24"/>
          <w:szCs w:val="24"/>
          <w:lang w:val="en-GB"/>
        </w:rPr>
        <w:sectPr w:rsidR="00420264" w:rsidSect="0043368E">
          <w:pgSz w:w="16838" w:h="11906" w:orient="landscape"/>
          <w:pgMar w:top="1134" w:right="1701" w:bottom="1134" w:left="1701" w:header="709" w:footer="709" w:gutter="0"/>
          <w:cols w:space="708"/>
          <w:docGrid w:linePitch="360"/>
        </w:sectPr>
      </w:pPr>
    </w:p>
    <w:p w:rsidR="00420264"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 xml:space="preserve">Figure </w:t>
      </w:r>
      <w:r>
        <w:rPr>
          <w:rFonts w:ascii="Times New Roman" w:hAnsi="Times New Roman" w:cs="Times New Roman"/>
          <w:sz w:val="24"/>
          <w:szCs w:val="24"/>
          <w:lang w:val="en-GB"/>
        </w:rPr>
        <w:t>3</w:t>
      </w:r>
      <w:r w:rsidRPr="005C4ADD">
        <w:rPr>
          <w:rFonts w:ascii="Times New Roman" w:hAnsi="Times New Roman" w:cs="Times New Roman"/>
          <w:sz w:val="24"/>
          <w:szCs w:val="24"/>
          <w:lang w:val="en-GB"/>
        </w:rPr>
        <w:t xml:space="preserve">. </w:t>
      </w:r>
      <w:r>
        <w:rPr>
          <w:rFonts w:ascii="Times New Roman" w:hAnsi="Times New Roman" w:cs="Times New Roman"/>
          <w:sz w:val="24"/>
          <w:szCs w:val="24"/>
          <w:lang w:val="en-GB"/>
        </w:rPr>
        <w:t>Poverty rates in districts and provinces. Regions ordered by</w:t>
      </w:r>
      <w:r w:rsidR="00FB7227">
        <w:rPr>
          <w:rFonts w:ascii="Times New Roman" w:hAnsi="Times New Roman" w:cs="Times New Roman"/>
          <w:sz w:val="24"/>
          <w:szCs w:val="24"/>
          <w:lang w:val="en-GB"/>
        </w:rPr>
        <w:t xml:space="preserve"> poverty level. 1997 and 2007.</w:t>
      </w:r>
    </w:p>
    <w:p w:rsidR="00420264" w:rsidRDefault="00420264" w:rsidP="00420264">
      <w:pPr>
        <w:pStyle w:val="NoSpacing"/>
        <w:rPr>
          <w:rFonts w:ascii="Times New Roman" w:hAnsi="Times New Roman" w:cs="Times New Roman"/>
          <w:sz w:val="24"/>
          <w:szCs w:val="24"/>
          <w:lang w:val="en-GB"/>
        </w:rPr>
      </w:pPr>
      <w:r>
        <w:rPr>
          <w:rFonts w:ascii="Times New Roman" w:hAnsi="Times New Roman" w:cs="Times New Roman"/>
          <w:noProof/>
          <w:sz w:val="24"/>
          <w:szCs w:val="24"/>
          <w:lang w:eastAsia="da-DK"/>
        </w:rPr>
        <w:drawing>
          <wp:inline distT="0" distB="0" distL="0" distR="0">
            <wp:extent cx="5116995" cy="3744847"/>
            <wp:effectExtent l="0" t="0" r="0" b="0"/>
            <wp:docPr id="3" name="100_15_Dist_Pov_level_1997_HEW.emf" descr="C:\user\poverty_map\2007_1997\out\100_15_Dist_Pov_level_1997_HEW.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_15_Dist_Pov_level_1997_HEW.emf"/>
                    <pic:cNvPicPr/>
                  </pic:nvPicPr>
                  <pic:blipFill>
                    <a:blip r:embed="rId23" r:link="rId24" cstate="print"/>
                    <a:stretch>
                      <a:fillRect/>
                    </a:stretch>
                  </pic:blipFill>
                  <pic:spPr>
                    <a:xfrm>
                      <a:off x="0" y="0"/>
                      <a:ext cx="5116995" cy="3744847"/>
                    </a:xfrm>
                    <a:prstGeom prst="rect">
                      <a:avLst/>
                    </a:prstGeom>
                  </pic:spPr>
                </pic:pic>
              </a:graphicData>
            </a:graphic>
          </wp:inline>
        </w:drawing>
      </w:r>
    </w:p>
    <w:p w:rsidR="00420264" w:rsidRPr="00272AC2" w:rsidRDefault="00645752" w:rsidP="00420264">
      <w:pPr>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r>
        <w:rPr>
          <w:rFonts w:ascii="Times New Roman" w:hAnsi="Times New Roman" w:cs="Times New Roman"/>
          <w:sz w:val="24"/>
          <w:szCs w:val="24"/>
          <w:lang w:val="en-GB"/>
        </w:rPr>
        <w:t>Figure 4. Poverty trend 1997-2007 and initial poverty rate in 1997. Districts. % and % points</w:t>
      </w:r>
    </w:p>
    <w:p w:rsidR="00420264" w:rsidRPr="00113AC0" w:rsidRDefault="00420264" w:rsidP="00420264">
      <w:pPr>
        <w:pStyle w:val="NoSpacing"/>
        <w:ind w:firstLine="1304"/>
        <w:rPr>
          <w:rFonts w:ascii="Times New Roman" w:hAnsi="Times New Roman" w:cs="Times New Roman"/>
          <w:sz w:val="18"/>
          <w:szCs w:val="18"/>
          <w:lang w:val="en-GB"/>
        </w:rPr>
      </w:pPr>
      <w:r w:rsidRPr="00113AC0">
        <w:rPr>
          <w:rFonts w:ascii="Times New Roman" w:hAnsi="Times New Roman" w:cs="Times New Roman"/>
          <w:sz w:val="18"/>
          <w:szCs w:val="18"/>
          <w:lang w:val="en-GB"/>
        </w:rPr>
        <w:t>a. All districts</w:t>
      </w:r>
      <w:r w:rsidRPr="00113AC0">
        <w:rPr>
          <w:rFonts w:ascii="Times New Roman" w:hAnsi="Times New Roman" w:cs="Times New Roman"/>
          <w:sz w:val="18"/>
          <w:szCs w:val="18"/>
          <w:lang w:val="en-GB"/>
        </w:rPr>
        <w:tab/>
      </w:r>
      <w:r w:rsidRPr="00113AC0">
        <w:rPr>
          <w:rFonts w:ascii="Times New Roman" w:hAnsi="Times New Roman" w:cs="Times New Roman"/>
          <w:sz w:val="18"/>
          <w:szCs w:val="18"/>
          <w:lang w:val="en-GB"/>
        </w:rPr>
        <w:tab/>
      </w:r>
      <w:r w:rsidRPr="00113AC0">
        <w:rPr>
          <w:rFonts w:ascii="Times New Roman" w:hAnsi="Times New Roman" w:cs="Times New Roman"/>
          <w:sz w:val="18"/>
          <w:szCs w:val="18"/>
          <w:lang w:val="en-GB"/>
        </w:rPr>
        <w:tab/>
        <w:t>b. Excluding Urban District no 1 in Maputo City</w:t>
      </w:r>
    </w:p>
    <w:p w:rsidR="00420264" w:rsidRDefault="00420264" w:rsidP="00420264">
      <w:pPr>
        <w:pStyle w:val="NoSpacing"/>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001F7C3C">
        <w:rPr>
          <w:rFonts w:ascii="Times New Roman" w:hAnsi="Times New Roman" w:cs="Times New Roman"/>
          <w:noProof/>
          <w:sz w:val="24"/>
          <w:szCs w:val="24"/>
          <w:lang w:eastAsia="da-DK"/>
        </w:rPr>
        <w:drawing>
          <wp:inline distT="0" distB="0" distL="0" distR="0">
            <wp:extent cx="2814347" cy="2059666"/>
            <wp:effectExtent l="0" t="0" r="5053" b="0"/>
            <wp:docPr id="22" name="100_13a_Dist_Pov_level_1997_and_change_Cal.emf" descr="C:\user\poverty_map\2007_1997\out\100_13a_Dist_Pov_level_1997_and_change_C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_13a_Dist_Pov_level_1997_and_change_Cal.emf"/>
                    <pic:cNvPicPr/>
                  </pic:nvPicPr>
                  <pic:blipFill>
                    <a:blip r:embed="rId25" r:link="rId26" cstate="print"/>
                    <a:stretch>
                      <a:fillRect/>
                    </a:stretch>
                  </pic:blipFill>
                  <pic:spPr>
                    <a:xfrm>
                      <a:off x="0" y="0"/>
                      <a:ext cx="2814347" cy="2059666"/>
                    </a:xfrm>
                    <a:prstGeom prst="rect">
                      <a:avLst/>
                    </a:prstGeom>
                  </pic:spPr>
                </pic:pic>
              </a:graphicData>
            </a:graphic>
          </wp:inline>
        </w:drawing>
      </w:r>
      <w:r>
        <w:rPr>
          <w:rFonts w:ascii="Times New Roman" w:hAnsi="Times New Roman" w:cs="Times New Roman"/>
          <w:sz w:val="24"/>
          <w:szCs w:val="24"/>
          <w:lang w:val="en-GB"/>
        </w:rPr>
        <w:t xml:space="preserve"> </w:t>
      </w:r>
      <w:r w:rsidR="000D0D60">
        <w:rPr>
          <w:rFonts w:ascii="Times New Roman" w:hAnsi="Times New Roman" w:cs="Times New Roman"/>
          <w:noProof/>
          <w:sz w:val="24"/>
          <w:szCs w:val="24"/>
          <w:lang w:eastAsia="da-DK"/>
        </w:rPr>
        <w:drawing>
          <wp:inline distT="0" distB="0" distL="0" distR="0">
            <wp:extent cx="2814347" cy="2059666"/>
            <wp:effectExtent l="0" t="0" r="5053" b="0"/>
            <wp:docPr id="23" name="100_13b_Dist_Pov_level_1997_and_change_Cal.emf" descr="C:\user\poverty_map\2007_1997\out\100_13b_Dist_Pov_level_1997_and_change_C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_13b_Dist_Pov_level_1997_and_change_Cal.emf"/>
                    <pic:cNvPicPr/>
                  </pic:nvPicPr>
                  <pic:blipFill>
                    <a:blip r:embed="rId27" r:link="rId28" cstate="print"/>
                    <a:stretch>
                      <a:fillRect/>
                    </a:stretch>
                  </pic:blipFill>
                  <pic:spPr>
                    <a:xfrm>
                      <a:off x="0" y="0"/>
                      <a:ext cx="2814347" cy="2059666"/>
                    </a:xfrm>
                    <a:prstGeom prst="rect">
                      <a:avLst/>
                    </a:prstGeom>
                  </pic:spPr>
                </pic:pic>
              </a:graphicData>
            </a:graphic>
          </wp:inline>
        </w:drawing>
      </w:r>
    </w:p>
    <w:p w:rsidR="00420264" w:rsidRPr="00272AC2" w:rsidRDefault="00645752" w:rsidP="00420264">
      <w:pPr>
        <w:pStyle w:val="NoSpacing"/>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sectPr w:rsidR="00420264" w:rsidSect="00D830D2">
          <w:pgSz w:w="11906" w:h="16838"/>
          <w:pgMar w:top="1701" w:right="1134" w:bottom="1701" w:left="1134" w:header="709" w:footer="709" w:gutter="0"/>
          <w:cols w:space="708"/>
          <w:docGrid w:linePitch="360"/>
        </w:sectPr>
      </w:pPr>
    </w:p>
    <w:p w:rsidR="00420264"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 xml:space="preserve">Figure </w:t>
      </w:r>
      <w:r>
        <w:rPr>
          <w:rFonts w:ascii="Times New Roman" w:hAnsi="Times New Roman" w:cs="Times New Roman"/>
          <w:sz w:val="24"/>
          <w:szCs w:val="24"/>
          <w:lang w:val="en-GB"/>
        </w:rPr>
        <w:t>5</w:t>
      </w:r>
      <w:r w:rsidRPr="005C4ADD">
        <w:rPr>
          <w:rFonts w:ascii="Times New Roman" w:hAnsi="Times New Roman" w:cs="Times New Roman"/>
          <w:sz w:val="24"/>
          <w:szCs w:val="24"/>
          <w:lang w:val="en-GB"/>
        </w:rPr>
        <w:t xml:space="preserve">. </w:t>
      </w:r>
      <w:r>
        <w:rPr>
          <w:rFonts w:ascii="Times New Roman" w:hAnsi="Times New Roman" w:cs="Times New Roman"/>
          <w:sz w:val="24"/>
          <w:szCs w:val="24"/>
          <w:lang w:val="en-GB"/>
        </w:rPr>
        <w:t>Poor population in districts</w:t>
      </w:r>
      <w:r w:rsidRPr="005C4ADD">
        <w:rPr>
          <w:rFonts w:ascii="Times New Roman" w:hAnsi="Times New Roman" w:cs="Times New Roman"/>
          <w:sz w:val="24"/>
          <w:szCs w:val="24"/>
          <w:lang w:val="en-GB"/>
        </w:rPr>
        <w:t>.</w:t>
      </w:r>
      <w:r>
        <w:rPr>
          <w:rFonts w:ascii="Times New Roman" w:hAnsi="Times New Roman" w:cs="Times New Roman"/>
          <w:sz w:val="24"/>
          <w:szCs w:val="24"/>
          <w:lang w:val="en-GB"/>
        </w:rPr>
        <w:t xml:space="preserve"> Simulation.</w:t>
      </w:r>
      <w:r w:rsidRPr="005C4ADD">
        <w:rPr>
          <w:rFonts w:ascii="Times New Roman" w:hAnsi="Times New Roman" w:cs="Times New Roman"/>
          <w:sz w:val="24"/>
          <w:szCs w:val="24"/>
          <w:lang w:val="en-GB"/>
        </w:rPr>
        <w:t xml:space="preserve"> 1997 and 2007.</w:t>
      </w:r>
      <w:r>
        <w:rPr>
          <w:rFonts w:ascii="Times New Roman" w:hAnsi="Times New Roman" w:cs="Times New Roman"/>
          <w:sz w:val="24"/>
          <w:szCs w:val="24"/>
          <w:lang w:val="en-GB"/>
        </w:rPr>
        <w:t xml:space="preserve"> 1,000 persons</w:t>
      </w:r>
      <w:r w:rsidR="00D916F1">
        <w:rPr>
          <w:rFonts w:ascii="Times New Roman" w:hAnsi="Times New Roman" w:cs="Times New Roman"/>
          <w:sz w:val="24"/>
          <w:szCs w:val="24"/>
          <w:lang w:val="en-GB"/>
        </w:rPr>
        <w:t>.</w:t>
      </w:r>
    </w:p>
    <w:p w:rsidR="00420264" w:rsidRDefault="00641965" w:rsidP="00420264">
      <w:pPr>
        <w:rPr>
          <w:rFonts w:ascii="Times New Roman" w:hAnsi="Times New Roman" w:cs="Times New Roman"/>
          <w:sz w:val="24"/>
          <w:szCs w:val="24"/>
          <w:lang w:val="en-GB"/>
        </w:rPr>
      </w:pPr>
      <w:r>
        <w:rPr>
          <w:rFonts w:ascii="Times New Roman" w:hAnsi="Times New Roman" w:cs="Times New Roman"/>
          <w:noProof/>
          <w:sz w:val="24"/>
          <w:szCs w:val="24"/>
          <w:lang w:eastAsia="da-DK"/>
        </w:rPr>
        <w:drawing>
          <wp:inline distT="0" distB="0" distL="0" distR="0">
            <wp:extent cx="3331196" cy="5137354"/>
            <wp:effectExtent l="19050" t="0" r="2554" b="0"/>
            <wp:docPr id="24" name="800_1_PovRate_Dist_1997_poorFractions.emf" descr="C:\user\poverty_map\z_3_the_dist_map\out\800_1_PovRate_Dist_1997_poorFraction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_1_PovRate_Dist_1997_poorFractions.emf"/>
                    <pic:cNvPicPr/>
                  </pic:nvPicPr>
                  <pic:blipFill>
                    <a:blip r:embed="rId29" r:link="rId30" cstate="print"/>
                    <a:stretch>
                      <a:fillRect/>
                    </a:stretch>
                  </pic:blipFill>
                  <pic:spPr>
                    <a:xfrm>
                      <a:off x="0" y="0"/>
                      <a:ext cx="3331196" cy="5137354"/>
                    </a:xfrm>
                    <a:prstGeom prst="rect">
                      <a:avLst/>
                    </a:prstGeom>
                  </pic:spPr>
                </pic:pic>
              </a:graphicData>
            </a:graphic>
          </wp:inline>
        </w:drawing>
      </w:r>
      <w:r>
        <w:rPr>
          <w:rFonts w:ascii="Times New Roman" w:hAnsi="Times New Roman" w:cs="Times New Roman"/>
          <w:sz w:val="24"/>
          <w:szCs w:val="24"/>
          <w:lang w:val="en-GB"/>
        </w:rPr>
        <w:t xml:space="preserve">           </w:t>
      </w:r>
      <w:r>
        <w:rPr>
          <w:rFonts w:ascii="Times New Roman" w:hAnsi="Times New Roman" w:cs="Times New Roman"/>
          <w:noProof/>
          <w:sz w:val="24"/>
          <w:szCs w:val="24"/>
          <w:lang w:eastAsia="da-DK"/>
        </w:rPr>
        <w:drawing>
          <wp:inline distT="0" distB="0" distL="0" distR="0">
            <wp:extent cx="3331196" cy="5137354"/>
            <wp:effectExtent l="19050" t="0" r="2554" b="0"/>
            <wp:docPr id="25" name="800_2_PovRate_Dist_2007_poorFractions.emf" descr="C:\user\poverty_map\z_3_the_dist_map\out\800_2_PovRate_Dist_2007_poorFraction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_2_PovRate_Dist_2007_poorFractions.emf"/>
                    <pic:cNvPicPr/>
                  </pic:nvPicPr>
                  <pic:blipFill>
                    <a:blip r:embed="rId31" r:link="rId32" cstate="print"/>
                    <a:stretch>
                      <a:fillRect/>
                    </a:stretch>
                  </pic:blipFill>
                  <pic:spPr>
                    <a:xfrm>
                      <a:off x="0" y="0"/>
                      <a:ext cx="3331196" cy="5137354"/>
                    </a:xfrm>
                    <a:prstGeom prst="rect">
                      <a:avLst/>
                    </a:prstGeom>
                  </pic:spPr>
                </pic:pic>
              </a:graphicData>
            </a:graphic>
          </wp:inline>
        </w:drawing>
      </w:r>
    </w:p>
    <w:p w:rsidR="00420264" w:rsidRPr="00272AC2" w:rsidRDefault="00645752" w:rsidP="00420264">
      <w:pPr>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sectPr w:rsidR="00420264" w:rsidSect="0043368E">
          <w:pgSz w:w="16838" w:h="11906" w:orient="landscape"/>
          <w:pgMar w:top="1134" w:right="1701" w:bottom="1134" w:left="1701" w:header="709" w:footer="709" w:gutter="0"/>
          <w:cols w:space="708"/>
          <w:docGrid w:linePitch="360"/>
        </w:sectPr>
      </w:pPr>
    </w:p>
    <w:p w:rsidR="00420264"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 xml:space="preserve">Figure </w:t>
      </w:r>
      <w:r>
        <w:rPr>
          <w:rFonts w:ascii="Times New Roman" w:hAnsi="Times New Roman" w:cs="Times New Roman"/>
          <w:sz w:val="24"/>
          <w:szCs w:val="24"/>
          <w:lang w:val="en-GB"/>
        </w:rPr>
        <w:t>6</w:t>
      </w:r>
      <w:r w:rsidRPr="005C4ADD">
        <w:rPr>
          <w:rFonts w:ascii="Times New Roman" w:hAnsi="Times New Roman" w:cs="Times New Roman"/>
          <w:sz w:val="24"/>
          <w:szCs w:val="24"/>
          <w:lang w:val="en-GB"/>
        </w:rPr>
        <w:t>. District poverty rate</w:t>
      </w:r>
      <w:r>
        <w:rPr>
          <w:rFonts w:ascii="Times New Roman" w:hAnsi="Times New Roman" w:cs="Times New Roman"/>
          <w:sz w:val="24"/>
          <w:szCs w:val="24"/>
          <w:lang w:val="en-GB"/>
        </w:rPr>
        <w:t xml:space="preserve"> trend from 1997 to 2007.</w:t>
      </w:r>
    </w:p>
    <w:p w:rsidR="00043FB0" w:rsidRDefault="00043FB0" w:rsidP="00420264">
      <w:pPr>
        <w:pStyle w:val="NoSpacing"/>
        <w:rPr>
          <w:rFonts w:ascii="Times New Roman" w:hAnsi="Times New Roman" w:cs="Times New Roman"/>
          <w:i/>
          <w:sz w:val="24"/>
          <w:szCs w:val="24"/>
          <w:lang w:val="en-GB"/>
        </w:rPr>
      </w:pPr>
    </w:p>
    <w:p w:rsidR="00A36844" w:rsidRDefault="00A36844" w:rsidP="00420264">
      <w:pPr>
        <w:pStyle w:val="NoSpacing"/>
        <w:rPr>
          <w:rFonts w:ascii="Times New Roman" w:hAnsi="Times New Roman" w:cs="Times New Roman"/>
          <w:i/>
          <w:sz w:val="24"/>
          <w:szCs w:val="24"/>
          <w:lang w:val="en-GB"/>
        </w:rPr>
      </w:pPr>
      <w:r>
        <w:rPr>
          <w:rFonts w:ascii="Times New Roman" w:hAnsi="Times New Roman" w:cs="Times New Roman"/>
          <w:i/>
          <w:sz w:val="24"/>
          <w:szCs w:val="24"/>
          <w:lang w:val="en-GB"/>
        </w:rPr>
        <w:t>[</w:t>
      </w:r>
      <w:r w:rsidR="00420264" w:rsidRPr="00102691">
        <w:rPr>
          <w:rFonts w:ascii="Times New Roman" w:hAnsi="Times New Roman" w:cs="Times New Roman"/>
          <w:i/>
          <w:sz w:val="24"/>
          <w:szCs w:val="24"/>
          <w:lang w:val="en-GB"/>
        </w:rPr>
        <w:t>Green indicates pove</w:t>
      </w:r>
      <w:r>
        <w:rPr>
          <w:rFonts w:ascii="Times New Roman" w:hAnsi="Times New Roman" w:cs="Times New Roman"/>
          <w:i/>
          <w:sz w:val="24"/>
          <w:szCs w:val="24"/>
          <w:lang w:val="en-GB"/>
        </w:rPr>
        <w:t>rty reduction, yellow indicates</w:t>
      </w:r>
    </w:p>
    <w:p w:rsidR="00A36844" w:rsidRDefault="00420264" w:rsidP="00420264">
      <w:pPr>
        <w:pStyle w:val="NoSpacing"/>
        <w:rPr>
          <w:rFonts w:ascii="Times New Roman" w:hAnsi="Times New Roman" w:cs="Times New Roman"/>
          <w:i/>
          <w:sz w:val="24"/>
          <w:szCs w:val="24"/>
          <w:lang w:val="en-GB"/>
        </w:rPr>
      </w:pPr>
      <w:r w:rsidRPr="00102691">
        <w:rPr>
          <w:rFonts w:ascii="Times New Roman" w:hAnsi="Times New Roman" w:cs="Times New Roman"/>
          <w:i/>
          <w:sz w:val="24"/>
          <w:szCs w:val="24"/>
          <w:lang w:val="en-GB"/>
        </w:rPr>
        <w:t>unchanged poverty (change betw</w:t>
      </w:r>
      <w:r w:rsidR="00A36844">
        <w:rPr>
          <w:rFonts w:ascii="Times New Roman" w:hAnsi="Times New Roman" w:cs="Times New Roman"/>
          <w:i/>
          <w:sz w:val="24"/>
          <w:szCs w:val="24"/>
          <w:lang w:val="en-GB"/>
        </w:rPr>
        <w:t>een -2 to 2 % points)</w:t>
      </w:r>
    </w:p>
    <w:p w:rsidR="00420264" w:rsidRPr="00102691" w:rsidRDefault="00420264" w:rsidP="00420264">
      <w:pPr>
        <w:pStyle w:val="NoSpacing"/>
        <w:rPr>
          <w:rFonts w:ascii="Times New Roman" w:hAnsi="Times New Roman" w:cs="Times New Roman"/>
          <w:i/>
          <w:sz w:val="24"/>
          <w:szCs w:val="24"/>
          <w:lang w:val="en-GB"/>
        </w:rPr>
      </w:pPr>
      <w:r w:rsidRPr="00102691">
        <w:rPr>
          <w:rFonts w:ascii="Times New Roman" w:hAnsi="Times New Roman" w:cs="Times New Roman"/>
          <w:i/>
          <w:sz w:val="24"/>
          <w:szCs w:val="24"/>
          <w:lang w:val="en-GB"/>
        </w:rPr>
        <w:t xml:space="preserve"> and red indicates increased poverty</w:t>
      </w:r>
      <w:r>
        <w:rPr>
          <w:rFonts w:ascii="Times New Roman" w:hAnsi="Times New Roman" w:cs="Times New Roman"/>
          <w:i/>
          <w:sz w:val="24"/>
          <w:szCs w:val="24"/>
          <w:lang w:val="en-GB"/>
        </w:rPr>
        <w:t>.</w:t>
      </w:r>
      <w:r w:rsidR="00A36844">
        <w:rPr>
          <w:rFonts w:ascii="Times New Roman" w:hAnsi="Times New Roman" w:cs="Times New Roman"/>
          <w:i/>
          <w:sz w:val="24"/>
          <w:szCs w:val="24"/>
          <w:lang w:val="en-GB"/>
        </w:rPr>
        <w:t>]</w:t>
      </w:r>
    </w:p>
    <w:p w:rsidR="00420264" w:rsidRDefault="00420264" w:rsidP="00420264">
      <w:pPr>
        <w:pStyle w:val="NoSpacing"/>
        <w:rPr>
          <w:rFonts w:ascii="Times New Roman" w:hAnsi="Times New Roman" w:cs="Times New Roman"/>
          <w:sz w:val="24"/>
          <w:szCs w:val="24"/>
          <w:lang w:val="en-GB"/>
        </w:rPr>
      </w:pPr>
    </w:p>
    <w:p w:rsidR="00420264" w:rsidRDefault="00A36844" w:rsidP="00420264">
      <w:pPr>
        <w:pStyle w:val="NoSpacing"/>
        <w:rPr>
          <w:rFonts w:ascii="Times New Roman" w:hAnsi="Times New Roman" w:cs="Times New Roman"/>
          <w:sz w:val="24"/>
          <w:szCs w:val="24"/>
          <w:lang w:val="en-GB"/>
        </w:rPr>
      </w:pPr>
      <w:r>
        <w:rPr>
          <w:rFonts w:ascii="Times New Roman" w:hAnsi="Times New Roman" w:cs="Times New Roman"/>
          <w:noProof/>
          <w:sz w:val="24"/>
          <w:szCs w:val="24"/>
          <w:lang w:eastAsia="da-DK"/>
        </w:rPr>
        <w:drawing>
          <wp:inline distT="0" distB="0" distL="0" distR="0">
            <wp:extent cx="3660655" cy="5645444"/>
            <wp:effectExtent l="19050" t="0" r="0" b="0"/>
            <wp:docPr id="26" name="600_4_PovRate_Dist_cal_Change_1997_2007.emf" descr="C:\user\poverty_map\z_3_the_dist_map\out\600_4_PovRate_Dist_cal_Change_1997_2007.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_4_PovRate_Dist_cal_Change_1997_2007.emf"/>
                    <pic:cNvPicPr/>
                  </pic:nvPicPr>
                  <pic:blipFill>
                    <a:blip r:embed="rId33" r:link="rId34" cstate="print"/>
                    <a:stretch>
                      <a:fillRect/>
                    </a:stretch>
                  </pic:blipFill>
                  <pic:spPr>
                    <a:xfrm>
                      <a:off x="0" y="0"/>
                      <a:ext cx="3660655" cy="5645444"/>
                    </a:xfrm>
                    <a:prstGeom prst="rect">
                      <a:avLst/>
                    </a:prstGeom>
                  </pic:spPr>
                </pic:pic>
              </a:graphicData>
            </a:graphic>
          </wp:inline>
        </w:drawing>
      </w:r>
    </w:p>
    <w:p w:rsidR="00420264" w:rsidRDefault="00420264" w:rsidP="00420264">
      <w:pPr>
        <w:pStyle w:val="NoSpacing"/>
        <w:rPr>
          <w:rFonts w:ascii="Times New Roman" w:hAnsi="Times New Roman" w:cs="Times New Roman"/>
          <w:sz w:val="24"/>
          <w:szCs w:val="24"/>
          <w:lang w:val="en-GB"/>
        </w:rPr>
      </w:pPr>
    </w:p>
    <w:p w:rsidR="00272AC2" w:rsidRPr="00272AC2" w:rsidRDefault="00645752" w:rsidP="00272AC2">
      <w:pPr>
        <w:pStyle w:val="NoSpacing"/>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272AC2" w:rsidRPr="00272AC2">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pStyle w:val="NoSpacing"/>
        <w:rPr>
          <w:rFonts w:ascii="Times New Roman" w:hAnsi="Times New Roman" w:cs="Times New Roman"/>
          <w:sz w:val="24"/>
          <w:szCs w:val="24"/>
          <w:lang w:val="en-GB"/>
        </w:rPr>
      </w:pPr>
      <w:r w:rsidRPr="00017C40">
        <w:rPr>
          <w:rFonts w:ascii="Times New Roman" w:hAnsi="Times New Roman" w:cs="Times New Roman"/>
          <w:sz w:val="24"/>
          <w:szCs w:val="24"/>
          <w:lang w:val="en-GB"/>
        </w:rPr>
        <w:lastRenderedPageBreak/>
        <w:t>Table 3. Summary statistics for district poverty rate changes from 1997 to 2007. Separately for districts with poverty decrease and poverty increase. % points.</w:t>
      </w:r>
    </w:p>
    <w:p w:rsidR="00420264" w:rsidRDefault="006F220C" w:rsidP="00420264">
      <w:pPr>
        <w:pStyle w:val="NoSpacing"/>
        <w:rPr>
          <w:rFonts w:ascii="Times New Roman" w:hAnsi="Times New Roman" w:cs="Times New Roman"/>
          <w:sz w:val="24"/>
          <w:szCs w:val="24"/>
          <w:lang w:val="en-GB"/>
        </w:rPr>
      </w:pPr>
      <w:r w:rsidRPr="00CA26AF">
        <w:rPr>
          <w:rFonts w:ascii="Times New Roman" w:hAnsi="Times New Roman" w:cs="Times New Roman"/>
          <w:sz w:val="24"/>
          <w:szCs w:val="24"/>
          <w:lang w:val="en-GB"/>
        </w:rPr>
        <w:object w:dxaOrig="7111" w:dyaOrig="2923">
          <v:shape id="_x0000_i1026" type="#_x0000_t75" style="width:356.35pt;height:145.85pt" o:ole="">
            <v:imagedata r:id="rId35" o:title=""/>
          </v:shape>
          <o:OLEObject Type="Link" ProgID="Excel.Sheet.8" ShapeID="_x0000_i1026" DrawAspect="Content" r:id="rId36" UpdateMode="OnCall">
            <o:LinkType>Picture</o:LinkType>
            <o:LockedField>false</o:LockedField>
          </o:OLEObject>
        </w:object>
      </w:r>
    </w:p>
    <w:p w:rsidR="00420264" w:rsidRPr="00272AC2" w:rsidRDefault="00645752" w:rsidP="00420264">
      <w:pPr>
        <w:pStyle w:val="NoSpacing"/>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sidRPr="009E5BE6">
        <w:rPr>
          <w:rFonts w:ascii="Times New Roman" w:hAnsi="Times New Roman" w:cs="Times New Roman"/>
          <w:sz w:val="24"/>
          <w:szCs w:val="24"/>
          <w:lang w:val="en-GB"/>
        </w:rPr>
        <w:t>Table 4. The size of the poor population. Aggregated from district simulations. 1997 and 2007. 1,000 persons</w:t>
      </w:r>
      <w:r w:rsidR="00D916F1">
        <w:rPr>
          <w:rFonts w:ascii="Times New Roman" w:hAnsi="Times New Roman" w:cs="Times New Roman"/>
          <w:sz w:val="24"/>
          <w:szCs w:val="24"/>
          <w:lang w:val="en-GB"/>
        </w:rPr>
        <w:t>.</w:t>
      </w:r>
    </w:p>
    <w:p w:rsidR="00420264" w:rsidRPr="00D916F1" w:rsidRDefault="006F220C" w:rsidP="00420264">
      <w:pPr>
        <w:rPr>
          <w:rFonts w:ascii="Times New Roman" w:hAnsi="Times New Roman" w:cs="Times New Roman"/>
          <w:lang w:val="en-GB"/>
        </w:rPr>
      </w:pPr>
      <w:r w:rsidRPr="00F773B5">
        <w:rPr>
          <w:rFonts w:ascii="Times New Roman" w:hAnsi="Times New Roman" w:cs="Times New Roman"/>
          <w:sz w:val="24"/>
          <w:szCs w:val="24"/>
          <w:lang w:val="en-GB"/>
        </w:rPr>
        <w:object w:dxaOrig="9343" w:dyaOrig="2343">
          <v:shape id="_x0000_i1027" type="#_x0000_t75" style="width:466.8pt;height:116.55pt" o:ole="">
            <v:imagedata r:id="rId37" o:title=""/>
          </v:shape>
          <o:OLEObject Type="Link" ProgID="Excel.Sheet.8" ShapeID="_x0000_i1027" DrawAspect="Content" r:id="rId38" UpdateMode="OnCall">
            <o:LinkType>Picture</o:LinkType>
            <o:LockedField>false</o:LockedField>
          </o:OLEObject>
        </w:object>
      </w:r>
      <w:r w:rsidR="00420264" w:rsidRPr="003E7DBC">
        <w:rPr>
          <w:rFonts w:ascii="Times New Roman" w:hAnsi="Times New Roman" w:cs="Times New Roman"/>
          <w:sz w:val="24"/>
          <w:szCs w:val="24"/>
          <w:lang w:val="en-GB"/>
        </w:rPr>
        <w:t xml:space="preserve"> </w:t>
      </w:r>
      <w:r w:rsidR="00645752" w:rsidRPr="00D916F1">
        <w:rPr>
          <w:rFonts w:ascii="Times New Roman" w:hAnsi="Times New Roman" w:cs="Times New Roman"/>
          <w:lang w:val="en-GB"/>
        </w:rPr>
        <w:t>Source: Own calculations based on IAF 1996/97 and IOF 2008/09, and censuses 1997 and 2007</w:t>
      </w:r>
      <w:r w:rsidR="00420264" w:rsidRPr="00D916F1">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pStyle w:val="NoSpacing"/>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sidRPr="00616F33">
        <w:rPr>
          <w:rFonts w:ascii="Times New Roman" w:hAnsi="Times New Roman" w:cs="Times New Roman"/>
          <w:sz w:val="24"/>
          <w:szCs w:val="24"/>
          <w:lang w:val="en-GB"/>
        </w:rPr>
        <w:t xml:space="preserve">Table 5. National </w:t>
      </w:r>
      <w:r>
        <w:rPr>
          <w:rFonts w:ascii="Times New Roman" w:hAnsi="Times New Roman" w:cs="Times New Roman"/>
          <w:sz w:val="24"/>
          <w:szCs w:val="24"/>
          <w:lang w:val="en-GB"/>
        </w:rPr>
        <w:t xml:space="preserve">census based </w:t>
      </w:r>
      <w:r w:rsidRPr="00616F33">
        <w:rPr>
          <w:rFonts w:ascii="Times New Roman" w:hAnsi="Times New Roman" w:cs="Times New Roman"/>
          <w:sz w:val="24"/>
          <w:szCs w:val="24"/>
          <w:lang w:val="en-GB"/>
        </w:rPr>
        <w:t>welfare indicators. % of populat</w:t>
      </w:r>
      <w:r>
        <w:rPr>
          <w:rFonts w:ascii="Times New Roman" w:hAnsi="Times New Roman" w:cs="Times New Roman"/>
          <w:sz w:val="24"/>
          <w:szCs w:val="24"/>
          <w:lang w:val="en-GB"/>
        </w:rPr>
        <w:t>i</w:t>
      </w:r>
      <w:r w:rsidRPr="00616F33">
        <w:rPr>
          <w:rFonts w:ascii="Times New Roman" w:hAnsi="Times New Roman" w:cs="Times New Roman"/>
          <w:sz w:val="24"/>
          <w:szCs w:val="24"/>
          <w:lang w:val="en-GB"/>
        </w:rPr>
        <w:t>on possessing a good</w:t>
      </w:r>
      <w:r>
        <w:rPr>
          <w:rFonts w:ascii="Times New Roman" w:hAnsi="Times New Roman" w:cs="Times New Roman"/>
          <w:sz w:val="24"/>
          <w:szCs w:val="24"/>
          <w:lang w:val="en-GB"/>
        </w:rPr>
        <w:t>/service</w:t>
      </w:r>
      <w:r w:rsidRPr="00616F33">
        <w:rPr>
          <w:rFonts w:ascii="Times New Roman" w:hAnsi="Times New Roman" w:cs="Times New Roman"/>
          <w:sz w:val="24"/>
          <w:szCs w:val="24"/>
          <w:lang w:val="en-GB"/>
        </w:rPr>
        <w:t xml:space="preserve"> or having a </w:t>
      </w:r>
      <w:r>
        <w:rPr>
          <w:rFonts w:ascii="Times New Roman" w:hAnsi="Times New Roman" w:cs="Times New Roman"/>
          <w:sz w:val="24"/>
          <w:szCs w:val="24"/>
          <w:lang w:val="en-GB"/>
        </w:rPr>
        <w:t xml:space="preserve">given </w:t>
      </w:r>
      <w:r w:rsidRPr="00616F33">
        <w:rPr>
          <w:rFonts w:ascii="Times New Roman" w:hAnsi="Times New Roman" w:cs="Times New Roman"/>
          <w:sz w:val="24"/>
          <w:szCs w:val="24"/>
          <w:lang w:val="en-GB"/>
        </w:rPr>
        <w:t>characteristic. 1997 and 2007.</w:t>
      </w:r>
    </w:p>
    <w:p w:rsidR="00420264" w:rsidRDefault="008E3B29" w:rsidP="00420264">
      <w:pPr>
        <w:rPr>
          <w:rFonts w:ascii="Times New Roman" w:hAnsi="Times New Roman" w:cs="Times New Roman"/>
          <w:sz w:val="24"/>
          <w:szCs w:val="24"/>
          <w:lang w:val="en-GB"/>
        </w:rPr>
      </w:pPr>
      <w:r w:rsidRPr="00140DEB">
        <w:rPr>
          <w:rFonts w:ascii="Times New Roman" w:hAnsi="Times New Roman" w:cs="Times New Roman"/>
          <w:sz w:val="24"/>
          <w:szCs w:val="24"/>
          <w:lang w:val="en-GB"/>
        </w:rPr>
        <w:object w:dxaOrig="6334" w:dyaOrig="5537">
          <v:shape id="_x0000_i1028" type="#_x0000_t75" style="width:316.7pt;height:278.25pt" o:ole="">
            <v:imagedata r:id="rId39" o:title=""/>
          </v:shape>
          <o:OLEObject Type="Link" ProgID="Excel.Sheet.8" ShapeID="_x0000_i1028" DrawAspect="Content" r:id="rId40" UpdateMode="OnCall">
            <o:LinkType>Picture</o:LinkType>
            <o:LockedField>false</o:LockedField>
          </o:OLEObject>
        </w:object>
      </w:r>
    </w:p>
    <w:p w:rsidR="00420264" w:rsidRPr="00D916F1" w:rsidRDefault="00645752" w:rsidP="00420264">
      <w:pPr>
        <w:pStyle w:val="NoSpacing"/>
        <w:rPr>
          <w:rFonts w:ascii="Times New Roman" w:hAnsi="Times New Roman" w:cs="Times New Roman"/>
          <w:lang w:val="en-GB"/>
        </w:rPr>
      </w:pPr>
      <w:r w:rsidRPr="00D916F1">
        <w:rPr>
          <w:rFonts w:ascii="Times New Roman" w:hAnsi="Times New Roman" w:cs="Times New Roman"/>
          <w:lang w:val="en-GB"/>
        </w:rPr>
        <w:t>Source: Own calculations based on IAF 1996/97 and IOF 2008/09, and censuses 1997 and 2007</w:t>
      </w:r>
      <w:r w:rsidR="00420264" w:rsidRPr="00D916F1">
        <w:rPr>
          <w:rFonts w:ascii="Times New Roman" w:hAnsi="Times New Roman" w:cs="Times New Roman"/>
          <w:lang w:val="en-GB"/>
        </w:rPr>
        <w:t>.</w:t>
      </w:r>
    </w:p>
    <w:p w:rsidR="00420264" w:rsidRPr="00D827BF" w:rsidRDefault="00420264" w:rsidP="00420264">
      <w:pPr>
        <w:pStyle w:val="NoSpacing"/>
        <w:rPr>
          <w:rFonts w:ascii="Times New Roman" w:hAnsi="Times New Roman" w:cs="Times New Roman"/>
          <w:sz w:val="24"/>
          <w:szCs w:val="24"/>
          <w:lang w:val="en-US"/>
        </w:rPr>
      </w:pPr>
    </w:p>
    <w:p w:rsidR="00420264" w:rsidRDefault="00420264" w:rsidP="00420264">
      <w:pPr>
        <w:rPr>
          <w:rFonts w:ascii="Times New Roman" w:hAnsi="Times New Roman" w:cs="Times New Roman"/>
          <w:sz w:val="24"/>
          <w:szCs w:val="24"/>
          <w:lang w:val="en-US"/>
        </w:rPr>
      </w:pPr>
      <w:r>
        <w:rPr>
          <w:rFonts w:ascii="Times New Roman" w:hAnsi="Times New Roman" w:cs="Times New Roman"/>
          <w:sz w:val="24"/>
          <w:szCs w:val="24"/>
          <w:lang w:val="en-US"/>
        </w:rPr>
        <w:br w:type="page"/>
      </w:r>
    </w:p>
    <w:p w:rsidR="00420264" w:rsidRDefault="00420264" w:rsidP="00420264">
      <w:pPr>
        <w:pStyle w:val="NoSpacing"/>
        <w:rPr>
          <w:rFonts w:ascii="Times New Roman" w:hAnsi="Times New Roman" w:cs="Times New Roman"/>
          <w:sz w:val="24"/>
          <w:szCs w:val="24"/>
          <w:lang w:val="en-US"/>
        </w:rPr>
      </w:pPr>
      <w:r w:rsidRPr="00B52AC5">
        <w:rPr>
          <w:rFonts w:ascii="Times New Roman" w:hAnsi="Times New Roman" w:cs="Times New Roman"/>
          <w:sz w:val="24"/>
          <w:szCs w:val="24"/>
          <w:lang w:val="en-US"/>
        </w:rPr>
        <w:lastRenderedPageBreak/>
        <w:t xml:space="preserve">Figure </w:t>
      </w:r>
      <w:r>
        <w:rPr>
          <w:rFonts w:ascii="Times New Roman" w:hAnsi="Times New Roman" w:cs="Times New Roman"/>
          <w:sz w:val="24"/>
          <w:szCs w:val="24"/>
          <w:lang w:val="en-US"/>
        </w:rPr>
        <w:t>7</w:t>
      </w:r>
      <w:r w:rsidRPr="00B52AC5">
        <w:rPr>
          <w:rFonts w:ascii="Times New Roman" w:hAnsi="Times New Roman" w:cs="Times New Roman"/>
          <w:sz w:val="24"/>
          <w:szCs w:val="24"/>
          <w:lang w:val="en-US"/>
        </w:rPr>
        <w:t xml:space="preserve">. District poverty rates and composite </w:t>
      </w:r>
      <w:r w:rsidR="00BF443B">
        <w:rPr>
          <w:rFonts w:ascii="Times New Roman" w:hAnsi="Times New Roman" w:cs="Times New Roman"/>
          <w:sz w:val="24"/>
          <w:szCs w:val="24"/>
          <w:lang w:val="en-US"/>
        </w:rPr>
        <w:t xml:space="preserve">welfare </w:t>
      </w:r>
      <w:r w:rsidRPr="00B52AC5">
        <w:rPr>
          <w:rFonts w:ascii="Times New Roman" w:hAnsi="Times New Roman" w:cs="Times New Roman"/>
          <w:sz w:val="24"/>
          <w:szCs w:val="24"/>
          <w:lang w:val="en-US"/>
        </w:rPr>
        <w:t xml:space="preserve">indicator. </w:t>
      </w:r>
      <w:r w:rsidRPr="00D827BF">
        <w:rPr>
          <w:rFonts w:ascii="Times New Roman" w:hAnsi="Times New Roman" w:cs="Times New Roman"/>
          <w:sz w:val="24"/>
          <w:szCs w:val="24"/>
          <w:lang w:val="en-US"/>
        </w:rPr>
        <w:t>1997 and 2007.</w:t>
      </w:r>
    </w:p>
    <w:p w:rsidR="00420264" w:rsidRPr="00D827BF" w:rsidRDefault="00DD4340" w:rsidP="00420264">
      <w:pPr>
        <w:pStyle w:val="NoSpacing"/>
        <w:rPr>
          <w:rFonts w:ascii="Times New Roman" w:hAnsi="Times New Roman" w:cs="Times New Roman"/>
          <w:sz w:val="24"/>
          <w:szCs w:val="24"/>
          <w:lang w:val="en-US"/>
        </w:rPr>
      </w:pPr>
      <w:r>
        <w:rPr>
          <w:rFonts w:ascii="Times New Roman" w:hAnsi="Times New Roman" w:cs="Times New Roman"/>
          <w:noProof/>
          <w:sz w:val="24"/>
          <w:szCs w:val="24"/>
          <w:lang w:eastAsia="da-DK"/>
        </w:rPr>
        <w:drawing>
          <wp:inline distT="0" distB="0" distL="0" distR="0">
            <wp:extent cx="5116995" cy="3744847"/>
            <wp:effectExtent l="0" t="0" r="0" b="0"/>
            <wp:docPr id="27" name="310_1_Dist_Pov_and_composite_index_cal.emf" descr="C:\user\poverty_map\2007_1997\out\310_1_Dist_Pov_and_composite_index_c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0_1_Dist_Pov_and_composite_index_cal.emf"/>
                    <pic:cNvPicPr/>
                  </pic:nvPicPr>
                  <pic:blipFill>
                    <a:blip r:embed="rId41" r:link="rId42" cstate="print"/>
                    <a:stretch>
                      <a:fillRect/>
                    </a:stretch>
                  </pic:blipFill>
                  <pic:spPr>
                    <a:xfrm>
                      <a:off x="0" y="0"/>
                      <a:ext cx="5116995" cy="3744847"/>
                    </a:xfrm>
                    <a:prstGeom prst="rect">
                      <a:avLst/>
                    </a:prstGeom>
                  </pic:spPr>
                </pic:pic>
              </a:graphicData>
            </a:graphic>
          </wp:inline>
        </w:drawing>
      </w:r>
    </w:p>
    <w:p w:rsidR="00420264" w:rsidRDefault="00420264" w:rsidP="00420264">
      <w:pPr>
        <w:pStyle w:val="NoSpacing"/>
        <w:rPr>
          <w:rFonts w:ascii="Times New Roman" w:hAnsi="Times New Roman" w:cs="Times New Roman"/>
          <w:sz w:val="24"/>
          <w:szCs w:val="24"/>
          <w:lang w:val="en-GB"/>
        </w:rPr>
      </w:pPr>
    </w:p>
    <w:p w:rsidR="00420264" w:rsidRPr="00272AC2" w:rsidRDefault="00645752" w:rsidP="00420264">
      <w:pPr>
        <w:rPr>
          <w:rFonts w:ascii="Times New Roman" w:hAnsi="Times New Roman" w:cs="Times New Roman"/>
          <w:lang w:val="en-GB"/>
        </w:rPr>
        <w:sectPr w:rsidR="00420264" w:rsidRPr="00272AC2" w:rsidSect="00617B79">
          <w:pgSz w:w="11906" w:h="16838"/>
          <w:pgMar w:top="1701" w:right="1134" w:bottom="1701" w:left="1134" w:header="709" w:footer="709" w:gutter="0"/>
          <w:cols w:space="708"/>
          <w:docGrid w:linePitch="360"/>
        </w:sectPr>
      </w:pPr>
      <w:r>
        <w:rPr>
          <w:rFonts w:ascii="Times New Roman" w:hAnsi="Times New Roman" w:cs="Times New Roman"/>
          <w:lang w:val="en-GB"/>
        </w:rPr>
        <w:t>Source: Own calculations based on IAF 1996/97 and IOF 2008/09, and censuses 1997 and 2007</w:t>
      </w:r>
      <w:r w:rsidR="00420264" w:rsidRPr="00272AC2">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 xml:space="preserve">Figure </w:t>
      </w:r>
      <w:r>
        <w:rPr>
          <w:rFonts w:ascii="Times New Roman" w:hAnsi="Times New Roman" w:cs="Times New Roman"/>
          <w:sz w:val="24"/>
          <w:szCs w:val="24"/>
          <w:lang w:val="en-GB"/>
        </w:rPr>
        <w:t xml:space="preserve">8. </w:t>
      </w:r>
      <w:r w:rsidRPr="005C4ADD">
        <w:rPr>
          <w:rFonts w:ascii="Times New Roman" w:hAnsi="Times New Roman" w:cs="Times New Roman"/>
          <w:sz w:val="24"/>
          <w:szCs w:val="24"/>
          <w:lang w:val="en-GB"/>
        </w:rPr>
        <w:t>District poverty rates</w:t>
      </w:r>
      <w:r>
        <w:rPr>
          <w:rFonts w:ascii="Times New Roman" w:hAnsi="Times New Roman" w:cs="Times New Roman"/>
          <w:sz w:val="24"/>
          <w:szCs w:val="24"/>
          <w:lang w:val="en-GB"/>
        </w:rPr>
        <w:t xml:space="preserve"> for</w:t>
      </w:r>
      <w:r w:rsidRPr="005C4ADD">
        <w:rPr>
          <w:rFonts w:ascii="Times New Roman" w:hAnsi="Times New Roman" w:cs="Times New Roman"/>
          <w:sz w:val="24"/>
          <w:szCs w:val="24"/>
          <w:lang w:val="en-GB"/>
        </w:rPr>
        <w:t xml:space="preserve"> 1997</w:t>
      </w:r>
      <w:r>
        <w:rPr>
          <w:rFonts w:ascii="Times New Roman" w:hAnsi="Times New Roman" w:cs="Times New Roman"/>
          <w:sz w:val="24"/>
          <w:szCs w:val="24"/>
          <w:lang w:val="en-GB"/>
        </w:rPr>
        <w:t xml:space="preserve"> using consumption </w:t>
      </w:r>
      <w:r w:rsidR="006547E0">
        <w:rPr>
          <w:rFonts w:ascii="Times New Roman" w:hAnsi="Times New Roman" w:cs="Times New Roman"/>
          <w:sz w:val="24"/>
          <w:szCs w:val="24"/>
          <w:lang w:val="en-GB"/>
        </w:rPr>
        <w:t xml:space="preserve">not adjusted for calorie undercounting </w:t>
      </w:r>
      <w:r>
        <w:rPr>
          <w:rFonts w:ascii="Times New Roman" w:hAnsi="Times New Roman" w:cs="Times New Roman"/>
          <w:sz w:val="24"/>
          <w:szCs w:val="24"/>
          <w:lang w:val="en-GB"/>
        </w:rPr>
        <w:t>– Simler and Nhate</w:t>
      </w:r>
      <w:r w:rsidRPr="005C4ADD">
        <w:rPr>
          <w:rFonts w:ascii="Times New Roman" w:hAnsi="Times New Roman" w:cs="Times New Roman"/>
          <w:sz w:val="24"/>
          <w:szCs w:val="24"/>
          <w:lang w:val="en-GB"/>
        </w:rPr>
        <w:t xml:space="preserve"> </w:t>
      </w:r>
      <w:r>
        <w:rPr>
          <w:rFonts w:ascii="Times New Roman" w:hAnsi="Times New Roman" w:cs="Times New Roman"/>
          <w:sz w:val="24"/>
          <w:szCs w:val="24"/>
          <w:lang w:val="en-GB"/>
        </w:rPr>
        <w:t>(2005) and own simulations.</w:t>
      </w:r>
    </w:p>
    <w:p w:rsidR="00420264" w:rsidRPr="00B40AB1" w:rsidRDefault="00420264" w:rsidP="00420264">
      <w:pPr>
        <w:pStyle w:val="NoSpacing"/>
        <w:rPr>
          <w:rFonts w:ascii="Times New Roman" w:hAnsi="Times New Roman" w:cs="Times New Roman"/>
          <w:sz w:val="14"/>
          <w:szCs w:val="14"/>
          <w:lang w:val="en-GB"/>
        </w:rPr>
      </w:pPr>
      <w:r w:rsidRPr="00B40AB1">
        <w:rPr>
          <w:rFonts w:ascii="Times New Roman" w:hAnsi="Times New Roman" w:cs="Times New Roman"/>
          <w:sz w:val="14"/>
          <w:szCs w:val="14"/>
          <w:lang w:val="en-GB"/>
        </w:rPr>
        <w:t xml:space="preserve">             </w:t>
      </w:r>
      <w:r>
        <w:rPr>
          <w:rFonts w:ascii="Times New Roman" w:hAnsi="Times New Roman" w:cs="Times New Roman"/>
          <w:sz w:val="14"/>
          <w:szCs w:val="14"/>
          <w:lang w:val="en-GB"/>
        </w:rPr>
        <w:t xml:space="preserve">          </w:t>
      </w:r>
      <w:r w:rsidRPr="00B40AB1">
        <w:rPr>
          <w:rFonts w:ascii="Times New Roman" w:hAnsi="Times New Roman" w:cs="Times New Roman"/>
          <w:sz w:val="14"/>
          <w:szCs w:val="14"/>
          <w:lang w:val="en-GB"/>
        </w:rPr>
        <w:t>Simler and Nhate</w:t>
      </w:r>
      <w:r>
        <w:rPr>
          <w:rFonts w:ascii="Times New Roman" w:hAnsi="Times New Roman" w:cs="Times New Roman"/>
          <w:sz w:val="14"/>
          <w:szCs w:val="14"/>
          <w:lang w:val="en-GB"/>
        </w:rPr>
        <w:t xml:space="preserve">, </w:t>
      </w:r>
      <w:r w:rsidRPr="00B40AB1">
        <w:rPr>
          <w:rFonts w:ascii="Times New Roman" w:hAnsi="Times New Roman" w:cs="Times New Roman"/>
          <w:sz w:val="14"/>
          <w:szCs w:val="14"/>
          <w:lang w:val="en-GB"/>
        </w:rPr>
        <w:t>2005</w:t>
      </w:r>
      <w:r>
        <w:rPr>
          <w:rFonts w:ascii="Times New Roman" w:hAnsi="Times New Roman" w:cs="Times New Roman"/>
          <w:sz w:val="14"/>
          <w:szCs w:val="14"/>
          <w:lang w:val="en-GB"/>
        </w:rPr>
        <w:t xml:space="preserve"> (originally </w:t>
      </w:r>
      <w:r w:rsidRPr="00B40AB1">
        <w:rPr>
          <w:rFonts w:ascii="Times New Roman" w:hAnsi="Times New Roman" w:cs="Times New Roman"/>
          <w:sz w:val="14"/>
          <w:szCs w:val="14"/>
          <w:lang w:val="en-GB"/>
        </w:rPr>
        <w:t>Fig 2</w:t>
      </w:r>
      <w:r>
        <w:rPr>
          <w:rFonts w:ascii="Times New Roman" w:hAnsi="Times New Roman" w:cs="Times New Roman"/>
          <w:sz w:val="14"/>
          <w:szCs w:val="14"/>
          <w:lang w:val="en-GB"/>
        </w:rPr>
        <w:t>)</w:t>
      </w:r>
    </w:p>
    <w:p w:rsidR="00420264" w:rsidRPr="005C4ADD" w:rsidRDefault="00420264" w:rsidP="00267718">
      <w:pPr>
        <w:pStyle w:val="NoSpacing"/>
        <w:rPr>
          <w:rFonts w:ascii="Times New Roman" w:hAnsi="Times New Roman" w:cs="Times New Roman"/>
          <w:sz w:val="24"/>
          <w:szCs w:val="24"/>
          <w:lang w:val="en-GB"/>
        </w:rPr>
      </w:pPr>
      <w:r>
        <w:rPr>
          <w:rFonts w:ascii="Times New Roman" w:hAnsi="Times New Roman" w:cs="Times New Roman"/>
          <w:noProof/>
          <w:sz w:val="24"/>
          <w:szCs w:val="24"/>
          <w:lang w:eastAsia="da-DK"/>
        </w:rPr>
        <w:drawing>
          <wp:inline distT="0" distB="0" distL="0" distR="0">
            <wp:extent cx="2939429" cy="3821714"/>
            <wp:effectExtent l="19050" t="0" r="0" b="0"/>
            <wp:docPr id="6" name="Simler_and_Nhate_2005_Fig_2(i).bmp" descr="C:\user\poverty_map\z_publication\Simler_and_Nhate_2005_Fig_2(i).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ler_and_Nhate_2005_Fig_2(i).bmp"/>
                    <pic:cNvPicPr/>
                  </pic:nvPicPr>
                  <pic:blipFill>
                    <a:blip r:embed="rId43" r:link="rId44" cstate="print"/>
                    <a:stretch>
                      <a:fillRect/>
                    </a:stretch>
                  </pic:blipFill>
                  <pic:spPr>
                    <a:xfrm>
                      <a:off x="0" y="0"/>
                      <a:ext cx="2939429" cy="3821714"/>
                    </a:xfrm>
                    <a:prstGeom prst="rect">
                      <a:avLst/>
                    </a:prstGeom>
                  </pic:spPr>
                </pic:pic>
              </a:graphicData>
            </a:graphic>
          </wp:inline>
        </w:drawing>
      </w:r>
      <w:r>
        <w:rPr>
          <w:rFonts w:ascii="Times New Roman" w:hAnsi="Times New Roman" w:cs="Times New Roman"/>
          <w:sz w:val="24"/>
          <w:szCs w:val="24"/>
          <w:lang w:val="en-GB"/>
        </w:rPr>
        <w:t xml:space="preserve">   </w:t>
      </w:r>
      <w:r w:rsidR="00267718">
        <w:rPr>
          <w:rFonts w:ascii="Times New Roman" w:hAnsi="Times New Roman" w:cs="Times New Roman"/>
          <w:sz w:val="24"/>
          <w:szCs w:val="24"/>
          <w:lang w:val="en-GB"/>
        </w:rPr>
        <w:t xml:space="preserve">   </w:t>
      </w:r>
      <w:r w:rsidR="00267718">
        <w:rPr>
          <w:rFonts w:ascii="Times New Roman" w:hAnsi="Times New Roman" w:cs="Times New Roman"/>
          <w:noProof/>
          <w:sz w:val="24"/>
          <w:szCs w:val="24"/>
          <w:lang w:eastAsia="da-DK"/>
        </w:rPr>
        <w:drawing>
          <wp:inline distT="0" distB="0" distL="0" distR="0">
            <wp:extent cx="2489245" cy="3838902"/>
            <wp:effectExtent l="19050" t="0" r="6305" b="0"/>
            <wp:docPr id="28" name="700_1_PovRate_Dist_1997_same_int_col.emf" descr="C:\user\poverty_map\z_3_the_dist_map\out\700_1_PovRate_Dist_1997_same_int_co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00_1_PovRate_Dist_1997_same_int_col.emf"/>
                    <pic:cNvPicPr/>
                  </pic:nvPicPr>
                  <pic:blipFill>
                    <a:blip r:embed="rId45" r:link="rId46" cstate="print"/>
                    <a:stretch>
                      <a:fillRect/>
                    </a:stretch>
                  </pic:blipFill>
                  <pic:spPr>
                    <a:xfrm>
                      <a:off x="0" y="0"/>
                      <a:ext cx="2489245" cy="3838902"/>
                    </a:xfrm>
                    <a:prstGeom prst="rect">
                      <a:avLst/>
                    </a:prstGeom>
                  </pic:spPr>
                </pic:pic>
              </a:graphicData>
            </a:graphic>
          </wp:inline>
        </w:drawing>
      </w:r>
      <w:r w:rsidR="00267718">
        <w:rPr>
          <w:rFonts w:ascii="Times New Roman" w:hAnsi="Times New Roman" w:cs="Times New Roman"/>
          <w:sz w:val="24"/>
          <w:szCs w:val="24"/>
          <w:lang w:val="en-GB"/>
        </w:rPr>
        <w:t xml:space="preserve">       </w:t>
      </w:r>
      <w:r w:rsidR="00267718">
        <w:rPr>
          <w:rFonts w:ascii="Times New Roman" w:hAnsi="Times New Roman" w:cs="Times New Roman"/>
          <w:noProof/>
          <w:sz w:val="24"/>
          <w:szCs w:val="24"/>
          <w:lang w:eastAsia="da-DK"/>
        </w:rPr>
        <w:drawing>
          <wp:inline distT="0" distB="0" distL="0" distR="0">
            <wp:extent cx="2489245" cy="3838902"/>
            <wp:effectExtent l="19050" t="0" r="6305" b="0"/>
            <wp:docPr id="30" name="700_3b_PovRate_Dist_1997_same_intNo_col.emf" descr="C:\user\poverty_map\z_3_the_dist_map\out\700_3b_PovRate_Dist_1997_same_intNo_co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00_3b_PovRate_Dist_1997_same_intNo_col.emf"/>
                    <pic:cNvPicPr/>
                  </pic:nvPicPr>
                  <pic:blipFill>
                    <a:blip r:embed="rId47" r:link="rId48" cstate="print"/>
                    <a:stretch>
                      <a:fillRect/>
                    </a:stretch>
                  </pic:blipFill>
                  <pic:spPr>
                    <a:xfrm>
                      <a:off x="0" y="0"/>
                      <a:ext cx="2489245" cy="3838902"/>
                    </a:xfrm>
                    <a:prstGeom prst="rect">
                      <a:avLst/>
                    </a:prstGeom>
                  </pic:spPr>
                </pic:pic>
              </a:graphicData>
            </a:graphic>
          </wp:inline>
        </w:drawing>
      </w:r>
    </w:p>
    <w:p w:rsidR="00272AC2" w:rsidRDefault="00272AC2" w:rsidP="00420264">
      <w:pPr>
        <w:rPr>
          <w:rFonts w:ascii="Times New Roman" w:hAnsi="Times New Roman" w:cs="Times New Roman"/>
          <w:lang w:val="en-GB"/>
        </w:rPr>
      </w:pPr>
    </w:p>
    <w:p w:rsidR="00420264" w:rsidRPr="00964AA6" w:rsidRDefault="00420264" w:rsidP="00420264">
      <w:pPr>
        <w:rPr>
          <w:rFonts w:ascii="Times New Roman" w:hAnsi="Times New Roman" w:cs="Times New Roman"/>
          <w:lang w:val="en-GB"/>
        </w:rPr>
      </w:pPr>
      <w:r w:rsidRPr="00964AA6">
        <w:rPr>
          <w:rFonts w:ascii="Times New Roman" w:hAnsi="Times New Roman" w:cs="Times New Roman"/>
          <w:lang w:val="en-GB"/>
        </w:rPr>
        <w:t>Source: Fi</w:t>
      </w:r>
      <w:r w:rsidR="00006114">
        <w:rPr>
          <w:rFonts w:ascii="Times New Roman" w:hAnsi="Times New Roman" w:cs="Times New Roman"/>
          <w:lang w:val="en-GB"/>
        </w:rPr>
        <w:t>r</w:t>
      </w:r>
      <w:r w:rsidRPr="00964AA6">
        <w:rPr>
          <w:rFonts w:ascii="Times New Roman" w:hAnsi="Times New Roman" w:cs="Times New Roman"/>
          <w:lang w:val="en-GB"/>
        </w:rPr>
        <w:t>st chart from Simler and Nhate (1997), and two other charts are own calculations based on IAF 1996/97 and IOF 2008/09 and censuses from 1997 and 2007.</w:t>
      </w:r>
      <w:r w:rsidRPr="00964AA6">
        <w:rPr>
          <w:rFonts w:ascii="Times New Roman" w:hAnsi="Times New Roman" w:cs="Times New Roman"/>
          <w:lang w:val="en-GB"/>
        </w:rPr>
        <w:br w:type="page"/>
      </w:r>
    </w:p>
    <w:p w:rsidR="00420264" w:rsidRPr="005C4ADD" w:rsidRDefault="00420264" w:rsidP="00420264">
      <w:pPr>
        <w:pStyle w:val="NoSpacing"/>
        <w:rPr>
          <w:rFonts w:ascii="Times New Roman" w:hAnsi="Times New Roman" w:cs="Times New Roman"/>
          <w:sz w:val="24"/>
          <w:szCs w:val="24"/>
          <w:lang w:val="en-GB"/>
        </w:rPr>
        <w:sectPr w:rsidR="00420264" w:rsidRPr="005C4ADD" w:rsidSect="0043368E">
          <w:pgSz w:w="16838" w:h="11906" w:orient="landscape"/>
          <w:pgMar w:top="1134" w:right="1701" w:bottom="1134" w:left="1701" w:header="709" w:footer="709" w:gutter="0"/>
          <w:cols w:space="708"/>
          <w:docGrid w:linePitch="360"/>
        </w:sectPr>
      </w:pPr>
    </w:p>
    <w:p w:rsidR="00420264" w:rsidRDefault="00420264" w:rsidP="00420264">
      <w:pPr>
        <w:rPr>
          <w:rFonts w:ascii="Times New Roman" w:hAnsi="Times New Roman" w:cs="Times New Roman"/>
          <w:b/>
          <w:sz w:val="30"/>
          <w:szCs w:val="30"/>
          <w:lang w:val="en-GB"/>
        </w:rPr>
      </w:pPr>
    </w:p>
    <w:p w:rsidR="00420264" w:rsidRPr="005C4ADD" w:rsidRDefault="00420264" w:rsidP="00420264">
      <w:pPr>
        <w:rPr>
          <w:rFonts w:ascii="Times New Roman" w:hAnsi="Times New Roman" w:cs="Times New Roman"/>
          <w:b/>
          <w:sz w:val="30"/>
          <w:szCs w:val="30"/>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5C4ADD" w:rsidRDefault="00420264" w:rsidP="00420264">
      <w:pPr>
        <w:pStyle w:val="NoSpacing"/>
        <w:jc w:val="center"/>
        <w:rPr>
          <w:rFonts w:ascii="Times New Roman" w:hAnsi="Times New Roman" w:cs="Times New Roman"/>
          <w:sz w:val="24"/>
          <w:szCs w:val="24"/>
          <w:lang w:val="en-GB"/>
        </w:rPr>
      </w:pPr>
    </w:p>
    <w:p w:rsidR="00420264" w:rsidRPr="002A2244" w:rsidRDefault="00420264" w:rsidP="00420264">
      <w:pPr>
        <w:pStyle w:val="NoSpacing"/>
        <w:jc w:val="center"/>
        <w:rPr>
          <w:rFonts w:ascii="Times New Roman" w:hAnsi="Times New Roman" w:cs="Times New Roman"/>
          <w:b/>
          <w:sz w:val="30"/>
          <w:szCs w:val="30"/>
          <w:lang w:val="en-GB"/>
        </w:rPr>
      </w:pPr>
      <w:r w:rsidRPr="002A2244">
        <w:rPr>
          <w:rFonts w:ascii="Times New Roman" w:hAnsi="Times New Roman" w:cs="Times New Roman"/>
          <w:b/>
          <w:sz w:val="30"/>
          <w:szCs w:val="30"/>
          <w:lang w:val="en-GB"/>
        </w:rPr>
        <w:t>Appendix</w:t>
      </w:r>
    </w:p>
    <w:p w:rsidR="00420264" w:rsidRPr="005C4ADD" w:rsidRDefault="00420264" w:rsidP="00420264">
      <w:pPr>
        <w:pStyle w:val="NoSpacing"/>
        <w:rPr>
          <w:rFonts w:ascii="Times New Roman" w:hAnsi="Times New Roman" w:cs="Times New Roman"/>
          <w:sz w:val="24"/>
          <w:szCs w:val="24"/>
          <w:lang w:val="en-GB"/>
        </w:rPr>
      </w:pPr>
    </w:p>
    <w:p w:rsidR="00420264" w:rsidRPr="005C4ADD" w:rsidRDefault="00420264" w:rsidP="00420264">
      <w:pPr>
        <w:rPr>
          <w:rFonts w:ascii="Times New Roman" w:hAnsi="Times New Roman" w:cs="Times New Roman"/>
          <w:sz w:val="24"/>
          <w:szCs w:val="24"/>
          <w:lang w:val="en-GB"/>
        </w:rPr>
      </w:pPr>
      <w:r w:rsidRPr="005C4ADD">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A1</w:t>
      </w:r>
      <w:r w:rsidRPr="00AF09B5">
        <w:rPr>
          <w:rFonts w:ascii="Times New Roman" w:hAnsi="Times New Roman" w:cs="Times New Roman"/>
          <w:sz w:val="24"/>
          <w:szCs w:val="24"/>
          <w:lang w:val="en-GB"/>
        </w:rPr>
        <w:t xml:space="preserve">. Estimated parameters from regression of log per </w:t>
      </w:r>
      <w:r>
        <w:rPr>
          <w:rFonts w:ascii="Times New Roman" w:hAnsi="Times New Roman" w:cs="Times New Roman"/>
          <w:sz w:val="24"/>
          <w:szCs w:val="24"/>
          <w:lang w:val="en-GB"/>
        </w:rPr>
        <w:t>capita consumption. By provincial rural and urban areas. 1997.</w:t>
      </w:r>
    </w:p>
    <w:p w:rsidR="00420264" w:rsidRDefault="00420264" w:rsidP="00420264">
      <w:pPr>
        <w:rPr>
          <w:rFonts w:ascii="Times New Roman" w:hAnsi="Times New Roman" w:cs="Times New Roman"/>
          <w:sz w:val="24"/>
          <w:szCs w:val="24"/>
          <w:lang w:val="en-GB"/>
        </w:rPr>
      </w:pPr>
      <w:r w:rsidRPr="000173E8">
        <w:rPr>
          <w:rFonts w:ascii="Times New Roman" w:hAnsi="Times New Roman" w:cs="Times New Roman"/>
          <w:sz w:val="24"/>
          <w:szCs w:val="24"/>
          <w:lang w:val="en-GB"/>
        </w:rPr>
        <w:object w:dxaOrig="8490" w:dyaOrig="10245">
          <v:shape id="_x0000_i1029" type="#_x0000_t75" style="width:424.7pt;height:511.3pt" o:ole="">
            <v:imagedata r:id="rId49" o:title=""/>
          </v:shape>
          <o:OLEObject Type="Link" ProgID="Excel.Sheet.8" ShapeID="_x0000_i1029" DrawAspect="Content" r:id="rId50" UpdateMode="OnCall">
            <o:LinkType>Picture</o:LinkType>
            <o:LockedField>false</o:LockedField>
          </o:OLEObject>
        </w:object>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(Table A</w:t>
      </w:r>
      <w:r>
        <w:rPr>
          <w:rFonts w:ascii="Times New Roman" w:hAnsi="Times New Roman" w:cs="Times New Roman"/>
          <w:sz w:val="24"/>
          <w:szCs w:val="24"/>
          <w:lang w:val="en-GB"/>
        </w:rPr>
        <w:t>1</w:t>
      </w:r>
      <w:r w:rsidRPr="005C4ADD">
        <w:rPr>
          <w:rFonts w:ascii="Times New Roman" w:hAnsi="Times New Roman" w:cs="Times New Roman"/>
          <w:sz w:val="24"/>
          <w:szCs w:val="24"/>
          <w:lang w:val="en-GB"/>
        </w:rPr>
        <w:t xml:space="preserve"> - continued)</w:t>
      </w:r>
      <w:r>
        <w:rPr>
          <w:rFonts w:ascii="Times New Roman" w:hAnsi="Times New Roman" w:cs="Times New Roman"/>
          <w:sz w:val="24"/>
          <w:szCs w:val="24"/>
          <w:lang w:val="en-GB"/>
        </w:rPr>
        <w:t xml:space="preserve"> </w:t>
      </w:r>
    </w:p>
    <w:p w:rsidR="00420264" w:rsidRDefault="00420264" w:rsidP="00420264">
      <w:pPr>
        <w:rPr>
          <w:rFonts w:ascii="Times New Roman" w:hAnsi="Times New Roman" w:cs="Times New Roman"/>
          <w:sz w:val="24"/>
          <w:szCs w:val="24"/>
          <w:lang w:val="en-GB"/>
        </w:rPr>
      </w:pPr>
      <w:r w:rsidRPr="000173E8">
        <w:rPr>
          <w:rFonts w:ascii="Times New Roman" w:hAnsi="Times New Roman" w:cs="Times New Roman"/>
          <w:sz w:val="24"/>
          <w:szCs w:val="24"/>
          <w:lang w:val="en-GB"/>
        </w:rPr>
        <w:object w:dxaOrig="8595" w:dyaOrig="10245">
          <v:shape id="_x0000_i1030" type="#_x0000_t75" style="width:430.15pt;height:511.3pt" o:ole="">
            <v:imagedata r:id="rId51" o:title=""/>
          </v:shape>
          <o:OLEObject Type="Link" ProgID="Excel.Sheet.8" ShapeID="_x0000_i1030" DrawAspect="Content" r:id="rId52" UpdateMode="OnCall">
            <o:LinkType>Picture</o:LinkType>
            <o:LockedField>false</o:LockedField>
          </o:OLEObject>
        </w:objec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A1</w:t>
      </w:r>
      <w:r w:rsidRPr="005C4ADD">
        <w:rPr>
          <w:rFonts w:ascii="Times New Roman" w:hAnsi="Times New Roman" w:cs="Times New Roman"/>
          <w:sz w:val="24"/>
          <w:szCs w:val="24"/>
          <w:lang w:val="en-GB"/>
        </w:rPr>
        <w:t xml:space="preserve"> - continued)</w:t>
      </w:r>
    </w:p>
    <w:p w:rsidR="00180B50" w:rsidRDefault="00420264" w:rsidP="00420264">
      <w:pPr>
        <w:rPr>
          <w:rFonts w:ascii="Times New Roman" w:hAnsi="Times New Roman" w:cs="Times New Roman"/>
          <w:sz w:val="24"/>
          <w:szCs w:val="24"/>
          <w:lang w:val="en-GB"/>
        </w:rPr>
      </w:pPr>
      <w:r w:rsidRPr="000173E8">
        <w:rPr>
          <w:rFonts w:ascii="Times New Roman" w:hAnsi="Times New Roman" w:cs="Times New Roman"/>
          <w:sz w:val="24"/>
          <w:szCs w:val="24"/>
          <w:lang w:val="en-GB"/>
        </w:rPr>
        <w:object w:dxaOrig="9060" w:dyaOrig="10245">
          <v:shape id="_x0000_i1031" type="#_x0000_t75" style="width:453.95pt;height:511.3pt" o:ole="">
            <v:imagedata r:id="rId53" o:title=""/>
          </v:shape>
          <o:OLEObject Type="Link" ProgID="Excel.Sheet.8" ShapeID="_x0000_i1031" DrawAspect="Content" r:id="rId54" UpdateMode="OnCall">
            <o:LinkType>Picture</o:LinkType>
            <o:LockedField>false</o:LockedField>
          </o:OLEObject>
        </w:object>
      </w:r>
      <w:r w:rsidRPr="006F6F82">
        <w:rPr>
          <w:rFonts w:ascii="Times New Roman" w:hAnsi="Times New Roman" w:cs="Times New Roman"/>
          <w:sz w:val="24"/>
          <w:szCs w:val="24"/>
          <w:lang w:val="en-GB"/>
        </w:rPr>
        <w:t xml:space="preserve"> </w:t>
      </w:r>
    </w:p>
    <w:p w:rsidR="00420264" w:rsidRDefault="00645752" w:rsidP="00420264">
      <w:pPr>
        <w:rPr>
          <w:rFonts w:ascii="Times New Roman" w:hAnsi="Times New Roman" w:cs="Times New Roman"/>
          <w:sz w:val="24"/>
          <w:szCs w:val="24"/>
          <w:lang w:val="en-GB"/>
        </w:rPr>
      </w:pPr>
      <w:r>
        <w:rPr>
          <w:rFonts w:ascii="Times New Roman" w:hAnsi="Times New Roman" w:cs="Times New Roman"/>
          <w:lang w:val="en-GB"/>
        </w:rPr>
        <w:t>Source: Own calculations based on IAF 1996/97 and IOF 2008/09, and censuses 1997 and 2007</w:t>
      </w:r>
      <w:r w:rsidR="00420264" w:rsidRPr="00B60DED">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A2</w:t>
      </w:r>
      <w:r w:rsidRPr="00AF09B5">
        <w:rPr>
          <w:rFonts w:ascii="Times New Roman" w:hAnsi="Times New Roman" w:cs="Times New Roman"/>
          <w:sz w:val="24"/>
          <w:szCs w:val="24"/>
          <w:lang w:val="en-GB"/>
        </w:rPr>
        <w:t xml:space="preserve">. Estimated parameters from regression of log per </w:t>
      </w:r>
      <w:r>
        <w:rPr>
          <w:rFonts w:ascii="Times New Roman" w:hAnsi="Times New Roman" w:cs="Times New Roman"/>
          <w:sz w:val="24"/>
          <w:szCs w:val="24"/>
          <w:lang w:val="en-GB"/>
        </w:rPr>
        <w:t>capita consumption. By provincial rural and urban areas. 2007.</w:t>
      </w:r>
    </w:p>
    <w:p w:rsidR="00420264" w:rsidRDefault="00420264" w:rsidP="00420264">
      <w:pPr>
        <w:rPr>
          <w:rFonts w:ascii="Times New Roman" w:hAnsi="Times New Roman" w:cs="Times New Roman"/>
          <w:sz w:val="24"/>
          <w:szCs w:val="24"/>
          <w:lang w:val="en-GB"/>
        </w:rPr>
      </w:pPr>
      <w:r w:rsidRPr="000173E8">
        <w:rPr>
          <w:rFonts w:ascii="Times New Roman" w:hAnsi="Times New Roman" w:cs="Times New Roman"/>
          <w:sz w:val="24"/>
          <w:szCs w:val="24"/>
          <w:lang w:val="en-GB"/>
        </w:rPr>
        <w:object w:dxaOrig="9120" w:dyaOrig="10470">
          <v:shape id="_x0000_i1032" type="#_x0000_t75" style="width:455.8pt;height:525.35pt" o:ole="">
            <v:imagedata r:id="rId55" o:title=""/>
          </v:shape>
          <o:OLEObject Type="Link" ProgID="Excel.Sheet.8" ShapeID="_x0000_i1032" DrawAspect="Content" r:id="rId56" UpdateMode="OnCall">
            <o:LinkType>Picture</o:LinkType>
            <o:LockedField>false</o:LockedField>
          </o:OLEObject>
        </w:objec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A2</w:t>
      </w:r>
      <w:r w:rsidRPr="005C4ADD">
        <w:rPr>
          <w:rFonts w:ascii="Times New Roman" w:hAnsi="Times New Roman" w:cs="Times New Roman"/>
          <w:sz w:val="24"/>
          <w:szCs w:val="24"/>
          <w:lang w:val="en-GB"/>
        </w:rPr>
        <w:t xml:space="preserve"> - continued)</w:t>
      </w:r>
    </w:p>
    <w:p w:rsidR="00420264" w:rsidRDefault="00420264" w:rsidP="00420264">
      <w:pPr>
        <w:rPr>
          <w:rFonts w:ascii="Times New Roman" w:hAnsi="Times New Roman" w:cs="Times New Roman"/>
          <w:sz w:val="24"/>
          <w:szCs w:val="24"/>
          <w:lang w:val="en-GB"/>
        </w:rPr>
      </w:pPr>
      <w:r w:rsidRPr="000173E8">
        <w:rPr>
          <w:rFonts w:ascii="Times New Roman" w:hAnsi="Times New Roman" w:cs="Times New Roman"/>
          <w:sz w:val="24"/>
          <w:szCs w:val="24"/>
          <w:lang w:val="en-GB"/>
        </w:rPr>
        <w:object w:dxaOrig="9045" w:dyaOrig="10470">
          <v:shape id="_x0000_i1033" type="#_x0000_t75" style="width:453.35pt;height:525.35pt" o:ole="">
            <v:imagedata r:id="rId57" o:title=""/>
          </v:shape>
          <o:OLEObject Type="Link" ProgID="Excel.Sheet.8" ShapeID="_x0000_i1033" DrawAspect="Content" r:id="rId58" UpdateMode="OnCall">
            <o:LinkType>Picture</o:LinkType>
            <o:LockedField>false</o:LockedField>
          </o:OLEObject>
        </w:object>
      </w:r>
    </w:p>
    <w:p w:rsidR="00420264" w:rsidRPr="00411DC2" w:rsidRDefault="003104B6" w:rsidP="00420264">
      <w:pPr>
        <w:rPr>
          <w:rFonts w:ascii="Calibri" w:hAnsi="Calibri" w:cs="Calibri"/>
          <w:sz w:val="18"/>
          <w:szCs w:val="18"/>
          <w:lang w:val="en-GB"/>
        </w:rPr>
      </w:pPr>
      <w:r w:rsidRPr="00411DC2">
        <w:rPr>
          <w:rFonts w:ascii="Calibri" w:hAnsi="Calibri" w:cs="Calibri"/>
          <w:sz w:val="18"/>
          <w:szCs w:val="18"/>
          <w:lang w:val="en-GB"/>
        </w:rPr>
        <w:t>Rural Zambezia:</w:t>
      </w:r>
      <w:r w:rsidR="00411DC2" w:rsidRPr="00411DC2">
        <w:rPr>
          <w:rFonts w:ascii="Calibri" w:hAnsi="Calibri" w:cs="Calibri"/>
          <w:sz w:val="18"/>
          <w:szCs w:val="18"/>
          <w:lang w:val="en-GB"/>
        </w:rPr>
        <w:t xml:space="preserve"> As indicated by the low R2, this regression should be</w:t>
      </w:r>
      <w:r w:rsidR="00207A3D" w:rsidRPr="00411DC2">
        <w:rPr>
          <w:rFonts w:ascii="Calibri" w:hAnsi="Calibri" w:cs="Calibri"/>
          <w:sz w:val="18"/>
          <w:szCs w:val="18"/>
          <w:lang w:val="en-GB"/>
        </w:rPr>
        <w:t xml:space="preserve"> cautiously</w:t>
      </w:r>
      <w:r w:rsidR="00411DC2" w:rsidRPr="00411DC2">
        <w:rPr>
          <w:rFonts w:ascii="Calibri" w:hAnsi="Calibri" w:cs="Calibri"/>
          <w:sz w:val="18"/>
          <w:szCs w:val="18"/>
          <w:lang w:val="en-GB"/>
        </w:rPr>
        <w:t xml:space="preserve"> interpreted, see the text for details.</w: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A2</w:t>
      </w:r>
      <w:r w:rsidRPr="005C4ADD">
        <w:rPr>
          <w:rFonts w:ascii="Times New Roman" w:hAnsi="Times New Roman" w:cs="Times New Roman"/>
          <w:sz w:val="24"/>
          <w:szCs w:val="24"/>
          <w:lang w:val="en-GB"/>
        </w:rPr>
        <w:t xml:space="preserve"> - continued)</w:t>
      </w:r>
    </w:p>
    <w:p w:rsidR="00180B50" w:rsidRDefault="00420264" w:rsidP="00420264">
      <w:pPr>
        <w:rPr>
          <w:rFonts w:ascii="Times New Roman" w:hAnsi="Times New Roman" w:cs="Times New Roman"/>
          <w:sz w:val="24"/>
          <w:szCs w:val="24"/>
          <w:lang w:val="en-GB"/>
        </w:rPr>
      </w:pPr>
      <w:r w:rsidRPr="00D86C36">
        <w:rPr>
          <w:rFonts w:ascii="Times New Roman" w:hAnsi="Times New Roman" w:cs="Times New Roman"/>
          <w:sz w:val="24"/>
          <w:szCs w:val="24"/>
          <w:lang w:val="en-GB"/>
        </w:rPr>
        <w:object w:dxaOrig="9000" w:dyaOrig="10470">
          <v:shape id="_x0000_i1034" type="#_x0000_t75" style="width:450.3pt;height:522.9pt" o:ole="">
            <v:imagedata r:id="rId59" o:title=""/>
          </v:shape>
          <o:OLEObject Type="Link" ProgID="Excel.Sheet.8" ShapeID="_x0000_i1034" DrawAspect="Content" r:id="rId60" UpdateMode="OnCall">
            <o:LinkType>Picture</o:LinkType>
            <o:LockedField>false</o:LockedField>
          </o:OLEObject>
        </w:object>
      </w:r>
      <w:r w:rsidRPr="00475D15">
        <w:rPr>
          <w:rFonts w:ascii="Times New Roman" w:hAnsi="Times New Roman" w:cs="Times New Roman"/>
          <w:sz w:val="24"/>
          <w:szCs w:val="24"/>
          <w:lang w:val="en-GB"/>
        </w:rPr>
        <w:t xml:space="preserve"> </w:t>
      </w:r>
    </w:p>
    <w:p w:rsidR="00420264" w:rsidRPr="00180B50" w:rsidRDefault="00645752" w:rsidP="00420264">
      <w:pPr>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180B50">
        <w:rPr>
          <w:rFonts w:ascii="Times New Roman" w:hAnsi="Times New Roman" w:cs="Times New Roman"/>
          <w:lang w:val="en-GB"/>
        </w:rPr>
        <w:t>.</w:t>
      </w: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Default="00420264" w:rsidP="00420264">
      <w:pPr>
        <w:rPr>
          <w:rFonts w:ascii="Times New Roman" w:hAnsi="Times New Roman" w:cs="Times New Roman"/>
          <w:sz w:val="24"/>
          <w:szCs w:val="24"/>
          <w:lang w:val="en-GB"/>
        </w:rPr>
      </w:pPr>
    </w:p>
    <w:p w:rsidR="00420264" w:rsidRPr="005C4ADD" w:rsidRDefault="00420264" w:rsidP="00420264">
      <w:pPr>
        <w:pStyle w:val="NoSpacing"/>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A3</w:t>
      </w:r>
      <w:r w:rsidRPr="005C4ADD">
        <w:rPr>
          <w:rFonts w:ascii="Times New Roman" w:hAnsi="Times New Roman" w:cs="Times New Roman"/>
          <w:sz w:val="24"/>
          <w:szCs w:val="24"/>
          <w:lang w:val="en-GB"/>
        </w:rPr>
        <w:t>. District poverty rates. Adjusted for calories undercounting. Simulations for 1997 and 2007.</w:t>
      </w:r>
    </w:p>
    <w:p w:rsidR="00420264" w:rsidRPr="005C4ADD" w:rsidRDefault="0033375C" w:rsidP="00420264">
      <w:pPr>
        <w:pStyle w:val="NoSpacing"/>
        <w:rPr>
          <w:rFonts w:ascii="Times New Roman" w:hAnsi="Times New Roman" w:cs="Times New Roman"/>
          <w:sz w:val="24"/>
          <w:szCs w:val="24"/>
          <w:lang w:val="en-GB"/>
        </w:rPr>
      </w:pPr>
      <w:r w:rsidRPr="00D86C36">
        <w:rPr>
          <w:rFonts w:ascii="Times New Roman" w:hAnsi="Times New Roman" w:cs="Times New Roman"/>
          <w:sz w:val="24"/>
          <w:szCs w:val="24"/>
          <w:lang w:val="en-GB"/>
        </w:rPr>
        <w:object w:dxaOrig="9703" w:dyaOrig="12245">
          <v:shape id="_x0000_i1035" type="#_x0000_t75" style="width:484.45pt;height:612pt" o:ole="">
            <v:imagedata r:id="rId61" o:title=""/>
          </v:shape>
          <o:OLEObject Type="Link" ProgID="Excel.Sheet.8" ShapeID="_x0000_i1035" DrawAspect="Content" r:id="rId62" UpdateMode="OnCall">
            <o:LinkType>Picture</o:LinkType>
            <o:LockedField>false</o:LockedField>
          </o:OLEObject>
        </w:object>
      </w:r>
    </w:p>
    <w:p w:rsidR="00420264" w:rsidRDefault="00420264" w:rsidP="00420264">
      <w:pPr>
        <w:pStyle w:val="NoSpacing"/>
        <w:rPr>
          <w:rFonts w:ascii="Times New Roman" w:hAnsi="Times New Roman" w:cs="Times New Roman"/>
          <w:sz w:val="24"/>
          <w:szCs w:val="24"/>
          <w:lang w:val="en-GB"/>
        </w:rPr>
      </w:pPr>
    </w:p>
    <w:p w:rsidR="00420264" w:rsidRPr="005C4ADD"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(Table A</w:t>
      </w:r>
      <w:r>
        <w:rPr>
          <w:rFonts w:ascii="Times New Roman" w:hAnsi="Times New Roman" w:cs="Times New Roman"/>
          <w:sz w:val="24"/>
          <w:szCs w:val="24"/>
          <w:lang w:val="en-GB"/>
        </w:rPr>
        <w:t>3</w:t>
      </w:r>
      <w:r w:rsidRPr="005C4ADD">
        <w:rPr>
          <w:rFonts w:ascii="Times New Roman" w:hAnsi="Times New Roman" w:cs="Times New Roman"/>
          <w:sz w:val="24"/>
          <w:szCs w:val="24"/>
          <w:lang w:val="en-GB"/>
        </w:rPr>
        <w:t xml:space="preserve"> - continued)</w:t>
      </w:r>
    </w:p>
    <w:p w:rsidR="00420264" w:rsidRDefault="001F6221" w:rsidP="00420264">
      <w:pPr>
        <w:pStyle w:val="NoSpacing"/>
        <w:rPr>
          <w:rFonts w:ascii="Times New Roman" w:hAnsi="Times New Roman" w:cs="Times New Roman"/>
          <w:sz w:val="24"/>
          <w:szCs w:val="24"/>
          <w:lang w:val="en-GB"/>
        </w:rPr>
      </w:pPr>
      <w:r w:rsidRPr="00D86C36">
        <w:rPr>
          <w:rFonts w:ascii="Times New Roman" w:hAnsi="Times New Roman" w:cs="Times New Roman"/>
          <w:sz w:val="24"/>
          <w:szCs w:val="24"/>
          <w:lang w:val="en-GB"/>
        </w:rPr>
        <w:object w:dxaOrig="9030" w:dyaOrig="12645">
          <v:shape id="_x0000_i1038" type="#_x0000_t75" style="width:450.9pt;height:632.15pt" o:ole="">
            <v:imagedata r:id="rId63" o:title=""/>
          </v:shape>
          <o:OLEObject Type="Link" ProgID="Excel.Sheet.8" ShapeID="_x0000_i1038" DrawAspect="Content" r:id="rId64" UpdateMode="OnCall">
            <o:LinkType>Picture</o:LinkType>
            <o:LockedField>false</o:LockedField>
          </o:OLEObject>
        </w:object>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Pr="005C4ADD"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 xml:space="preserve"> (Table A</w:t>
      </w:r>
      <w:r>
        <w:rPr>
          <w:rFonts w:ascii="Times New Roman" w:hAnsi="Times New Roman" w:cs="Times New Roman"/>
          <w:sz w:val="24"/>
          <w:szCs w:val="24"/>
          <w:lang w:val="en-GB"/>
        </w:rPr>
        <w:t>3</w:t>
      </w:r>
      <w:r w:rsidRPr="005C4ADD">
        <w:rPr>
          <w:rFonts w:ascii="Times New Roman" w:hAnsi="Times New Roman" w:cs="Times New Roman"/>
          <w:sz w:val="24"/>
          <w:szCs w:val="24"/>
          <w:lang w:val="en-GB"/>
        </w:rPr>
        <w:t xml:space="preserve"> - continued)</w:t>
      </w:r>
    </w:p>
    <w:p w:rsidR="00420264" w:rsidRDefault="003C35FD" w:rsidP="00420264">
      <w:pPr>
        <w:pStyle w:val="NoSpacing"/>
        <w:rPr>
          <w:rFonts w:ascii="Times New Roman" w:hAnsi="Times New Roman" w:cs="Times New Roman"/>
          <w:sz w:val="24"/>
          <w:szCs w:val="24"/>
          <w:lang w:val="en-GB"/>
        </w:rPr>
      </w:pPr>
      <w:r w:rsidRPr="00D86C36">
        <w:rPr>
          <w:rFonts w:ascii="Times New Roman" w:hAnsi="Times New Roman" w:cs="Times New Roman"/>
          <w:sz w:val="24"/>
          <w:szCs w:val="24"/>
          <w:lang w:val="en-GB"/>
        </w:rPr>
        <w:object w:dxaOrig="9703" w:dyaOrig="12521">
          <v:shape id="_x0000_i1036" type="#_x0000_t75" style="width:484.45pt;height:625.4pt" o:ole="">
            <v:imagedata r:id="rId65" o:title=""/>
          </v:shape>
          <o:OLEObject Type="Link" ProgID="Excel.Sheet.8" ShapeID="_x0000_i1036" DrawAspect="Content" r:id="rId66" UpdateMode="OnCall">
            <o:LinkType>Picture</o:LinkType>
            <o:LockedField>false</o:LockedField>
          </o:OLEObject>
        </w:object>
      </w:r>
    </w:p>
    <w:p w:rsidR="00420264" w:rsidRDefault="00420264" w:rsidP="00420264">
      <w:pPr>
        <w:rPr>
          <w:rFonts w:ascii="Times New Roman" w:hAnsi="Times New Roman" w:cs="Times New Roman"/>
          <w:sz w:val="24"/>
          <w:szCs w:val="24"/>
          <w:lang w:val="en-GB"/>
        </w:rPr>
      </w:pPr>
      <w:r>
        <w:rPr>
          <w:rFonts w:ascii="Times New Roman" w:hAnsi="Times New Roman" w:cs="Times New Roman"/>
          <w:sz w:val="24"/>
          <w:szCs w:val="24"/>
          <w:lang w:val="en-GB"/>
        </w:rPr>
        <w:br w:type="page"/>
      </w:r>
    </w:p>
    <w:p w:rsidR="00420264" w:rsidRPr="005C4ADD" w:rsidRDefault="00420264" w:rsidP="00420264">
      <w:pPr>
        <w:pStyle w:val="NoSpacing"/>
        <w:rPr>
          <w:rFonts w:ascii="Times New Roman" w:hAnsi="Times New Roman" w:cs="Times New Roman"/>
          <w:sz w:val="24"/>
          <w:szCs w:val="24"/>
          <w:lang w:val="en-GB"/>
        </w:rPr>
      </w:pPr>
      <w:r w:rsidRPr="005C4ADD">
        <w:rPr>
          <w:rFonts w:ascii="Times New Roman" w:hAnsi="Times New Roman" w:cs="Times New Roman"/>
          <w:sz w:val="24"/>
          <w:szCs w:val="24"/>
          <w:lang w:val="en-GB"/>
        </w:rPr>
        <w:lastRenderedPageBreak/>
        <w:t>(Table A</w:t>
      </w:r>
      <w:r>
        <w:rPr>
          <w:rFonts w:ascii="Times New Roman" w:hAnsi="Times New Roman" w:cs="Times New Roman"/>
          <w:sz w:val="24"/>
          <w:szCs w:val="24"/>
          <w:lang w:val="en-GB"/>
        </w:rPr>
        <w:t>3</w:t>
      </w:r>
      <w:r w:rsidRPr="005C4ADD">
        <w:rPr>
          <w:rFonts w:ascii="Times New Roman" w:hAnsi="Times New Roman" w:cs="Times New Roman"/>
          <w:sz w:val="24"/>
          <w:szCs w:val="24"/>
          <w:lang w:val="en-GB"/>
        </w:rPr>
        <w:t xml:space="preserve"> - continued)</w:t>
      </w:r>
    </w:p>
    <w:p w:rsidR="00420264" w:rsidRDefault="001F6221" w:rsidP="00420264">
      <w:pPr>
        <w:pStyle w:val="NoSpacing"/>
        <w:rPr>
          <w:rFonts w:ascii="Times New Roman" w:hAnsi="Times New Roman" w:cs="Times New Roman"/>
          <w:sz w:val="24"/>
          <w:szCs w:val="24"/>
          <w:lang w:val="en-GB"/>
        </w:rPr>
      </w:pPr>
      <w:r w:rsidRPr="00D86C36">
        <w:rPr>
          <w:rFonts w:ascii="Times New Roman" w:hAnsi="Times New Roman" w:cs="Times New Roman"/>
          <w:sz w:val="24"/>
          <w:szCs w:val="24"/>
          <w:lang w:val="en-GB"/>
        </w:rPr>
        <w:object w:dxaOrig="9030" w:dyaOrig="8175">
          <v:shape id="_x0000_i1039" type="#_x0000_t75" style="width:450.9pt;height:408.2pt" o:ole="">
            <v:imagedata r:id="rId67" o:title=""/>
          </v:shape>
          <o:OLEObject Type="Link" ProgID="Excel.Sheet.8" ShapeID="_x0000_i1039" DrawAspect="Content" r:id="rId68" UpdateMode="OnCall">
            <o:LinkType>Picture</o:LinkType>
            <o:LockedField>false</o:LockedField>
          </o:OLEObject>
        </w:object>
      </w:r>
    </w:p>
    <w:p w:rsidR="00420264" w:rsidRPr="007B7291" w:rsidRDefault="00645752" w:rsidP="00420264">
      <w:pPr>
        <w:pStyle w:val="NoSpacing"/>
        <w:rPr>
          <w:rFonts w:ascii="Times New Roman" w:hAnsi="Times New Roman" w:cs="Times New Roman"/>
          <w:lang w:val="en-GB"/>
        </w:rPr>
      </w:pPr>
      <w:r>
        <w:rPr>
          <w:rFonts w:ascii="Times New Roman" w:hAnsi="Times New Roman" w:cs="Times New Roman"/>
          <w:lang w:val="en-GB"/>
        </w:rPr>
        <w:t>Source: Own calculations based on IAF 1996/97 and IOF 2008/09, and censuses 1997 and 2007</w:t>
      </w:r>
      <w:r w:rsidR="00420264" w:rsidRPr="007B7291">
        <w:rPr>
          <w:rFonts w:ascii="Times New Roman" w:hAnsi="Times New Roman" w:cs="Times New Roman"/>
          <w:lang w:val="en-GB"/>
        </w:rPr>
        <w:t>.</w:t>
      </w:r>
    </w:p>
    <w:p w:rsidR="007B7291" w:rsidRPr="007B7291" w:rsidRDefault="007B7291" w:rsidP="00420264">
      <w:pPr>
        <w:pStyle w:val="NoSpacing"/>
        <w:rPr>
          <w:rFonts w:ascii="Times New Roman" w:hAnsi="Times New Roman" w:cs="Times New Roman"/>
          <w:lang w:val="en-GB"/>
        </w:rPr>
      </w:pPr>
    </w:p>
    <w:p w:rsidR="001F6221" w:rsidRPr="00C3232A" w:rsidRDefault="001F6221" w:rsidP="001F6221">
      <w:pPr>
        <w:pStyle w:val="NoSpacing"/>
        <w:rPr>
          <w:rFonts w:ascii="Times New Roman" w:hAnsi="Times New Roman" w:cs="Times New Roman"/>
          <w:sz w:val="20"/>
          <w:szCs w:val="20"/>
          <w:lang w:val="en-GB"/>
        </w:rPr>
      </w:pPr>
      <w:r w:rsidRPr="00C3232A">
        <w:rPr>
          <w:rFonts w:ascii="Times New Roman" w:hAnsi="Times New Roman" w:cs="Times New Roman"/>
          <w:sz w:val="20"/>
          <w:szCs w:val="20"/>
          <w:lang w:val="en-GB"/>
        </w:rPr>
        <w:t xml:space="preserve">* Rural </w:t>
      </w:r>
      <w:proofErr w:type="spellStart"/>
      <w:r w:rsidRPr="00C3232A">
        <w:rPr>
          <w:rFonts w:ascii="Times New Roman" w:hAnsi="Times New Roman" w:cs="Times New Roman"/>
          <w:sz w:val="20"/>
          <w:szCs w:val="20"/>
          <w:lang w:val="en-GB"/>
        </w:rPr>
        <w:t>Zambezia</w:t>
      </w:r>
      <w:proofErr w:type="spellEnd"/>
      <w:r w:rsidRPr="00C3232A">
        <w:rPr>
          <w:rFonts w:ascii="Times New Roman" w:hAnsi="Times New Roman" w:cs="Times New Roman"/>
          <w:sz w:val="20"/>
          <w:szCs w:val="20"/>
          <w:lang w:val="en-GB"/>
        </w:rPr>
        <w:t>: The results for districts in this region should be interpreted with cautions, see text for details.</w:t>
      </w:r>
    </w:p>
    <w:p w:rsidR="001F6221" w:rsidRPr="00C3232A" w:rsidRDefault="001F6221" w:rsidP="00420264">
      <w:pPr>
        <w:pStyle w:val="NoSpacing"/>
        <w:rPr>
          <w:rFonts w:ascii="Times New Roman" w:hAnsi="Times New Roman" w:cs="Times New Roman"/>
          <w:sz w:val="20"/>
          <w:szCs w:val="20"/>
          <w:lang w:val="en-GB"/>
        </w:rPr>
      </w:pPr>
    </w:p>
    <w:p w:rsidR="00420264" w:rsidRDefault="00420264" w:rsidP="00420264">
      <w:pPr>
        <w:pStyle w:val="NoSpacing"/>
        <w:rPr>
          <w:rFonts w:ascii="Times New Roman" w:hAnsi="Times New Roman" w:cs="Times New Roman"/>
          <w:sz w:val="24"/>
          <w:szCs w:val="24"/>
          <w:lang w:val="en-GB"/>
        </w:rPr>
      </w:pPr>
      <w:r w:rsidRPr="00C3232A">
        <w:rPr>
          <w:rFonts w:ascii="Times New Roman" w:hAnsi="Times New Roman" w:cs="Times New Roman"/>
          <w:sz w:val="20"/>
          <w:szCs w:val="20"/>
          <w:lang w:val="en-GB"/>
        </w:rPr>
        <w:t>*</w:t>
      </w:r>
      <w:r w:rsidR="001F6221" w:rsidRPr="00C3232A">
        <w:rPr>
          <w:rFonts w:ascii="Times New Roman" w:hAnsi="Times New Roman" w:cs="Times New Roman"/>
          <w:sz w:val="20"/>
          <w:szCs w:val="20"/>
          <w:lang w:val="en-GB"/>
        </w:rPr>
        <w:t>*</w:t>
      </w:r>
      <w:r w:rsidRPr="00C3232A">
        <w:rPr>
          <w:rFonts w:ascii="Times New Roman" w:hAnsi="Times New Roman" w:cs="Times New Roman"/>
          <w:sz w:val="20"/>
          <w:szCs w:val="20"/>
          <w:lang w:val="en-GB"/>
        </w:rPr>
        <w:t xml:space="preserve"> The two townships IN Maputo City, municipal district KaTembe (urban district no. 6) and municipal district KaNyaka (urban district no. 7), were separated from KaMpfumo district (urban district no . 1) after 1997. The simulated poverty rates of these two townships are 62 and 99 % in 2007. The poverty rate of the aggregated area of KaMpfumo district and the two townships is 15 % in 2007 - this rate can be compared to the KaMpfumo district poverty rate of 1997.</w:t>
      </w:r>
    </w:p>
    <w:p w:rsidR="00420264" w:rsidRDefault="00420264" w:rsidP="00420264">
      <w:pPr>
        <w:pStyle w:val="NoSpacing"/>
        <w:rPr>
          <w:rFonts w:ascii="Times New Roman" w:hAnsi="Times New Roman" w:cs="Times New Roman"/>
          <w:sz w:val="24"/>
          <w:szCs w:val="24"/>
          <w:lang w:val="en-GB"/>
        </w:rPr>
      </w:pPr>
    </w:p>
    <w:p w:rsidR="00420264" w:rsidRDefault="00420264" w:rsidP="00420264">
      <w:pPr>
        <w:pStyle w:val="NoSpacing"/>
        <w:spacing w:after="200" w:line="276" w:lineRule="auto"/>
        <w:rPr>
          <w:sz w:val="24"/>
          <w:szCs w:val="24"/>
          <w:lang w:val="en-GB"/>
        </w:rPr>
      </w:pPr>
    </w:p>
    <w:p w:rsidR="00360A56" w:rsidRDefault="00360A56" w:rsidP="00782B3F">
      <w:pPr>
        <w:pStyle w:val="NoSpacing"/>
        <w:spacing w:line="360" w:lineRule="auto"/>
        <w:rPr>
          <w:rFonts w:ascii="Times New Roman" w:hAnsi="Times New Roman" w:cs="Times New Roman"/>
          <w:sz w:val="24"/>
          <w:szCs w:val="24"/>
          <w:lang w:val="en-GB"/>
        </w:rPr>
      </w:pPr>
    </w:p>
    <w:sectPr w:rsidR="00360A56" w:rsidSect="005B5AA1">
      <w:footerReference w:type="default" r:id="rId69"/>
      <w:pgSz w:w="11906" w:h="16838"/>
      <w:pgMar w:top="1701" w:right="1134" w:bottom="1701"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10879" w:rsidRDefault="00A10879" w:rsidP="00716764">
      <w:pPr>
        <w:spacing w:after="0" w:line="240" w:lineRule="auto"/>
      </w:pPr>
      <w:r>
        <w:separator/>
      </w:r>
    </w:p>
  </w:endnote>
  <w:endnote w:type="continuationSeparator" w:id="0">
    <w:p w:rsidR="00A10879" w:rsidRDefault="00A10879" w:rsidP="0071676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345942"/>
      <w:docPartObj>
        <w:docPartGallery w:val="Page Numbers (Bottom of Page)"/>
        <w:docPartUnique/>
      </w:docPartObj>
    </w:sdtPr>
    <w:sdtContent>
      <w:p w:rsidR="00420264" w:rsidRDefault="0095662D">
        <w:pPr>
          <w:pStyle w:val="Footer"/>
          <w:jc w:val="center"/>
        </w:pPr>
        <w:fldSimple w:instr=" PAGE   \* MERGEFORMAT ">
          <w:r w:rsidR="00722050">
            <w:rPr>
              <w:noProof/>
            </w:rPr>
            <w:t>15</w:t>
          </w:r>
        </w:fldSimple>
      </w:p>
    </w:sdtContent>
  </w:sdt>
  <w:p w:rsidR="00420264" w:rsidRDefault="0042026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830131"/>
      <w:docPartObj>
        <w:docPartGallery w:val="Page Numbers (Bottom of Page)"/>
        <w:docPartUnique/>
      </w:docPartObj>
    </w:sdtPr>
    <w:sdtContent>
      <w:p w:rsidR="002E13BC" w:rsidRDefault="0095662D">
        <w:pPr>
          <w:pStyle w:val="Footer"/>
          <w:jc w:val="center"/>
        </w:pPr>
        <w:fldSimple w:instr=" PAGE   \* MERGEFORMAT ">
          <w:r w:rsidR="00C3232A">
            <w:rPr>
              <w:noProof/>
            </w:rPr>
            <w:t>38</w:t>
          </w:r>
        </w:fldSimple>
      </w:p>
    </w:sdtContent>
  </w:sdt>
  <w:p w:rsidR="002E13BC" w:rsidRDefault="002E13B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10879" w:rsidRDefault="00A10879" w:rsidP="00716764">
      <w:pPr>
        <w:spacing w:after="0" w:line="240" w:lineRule="auto"/>
      </w:pPr>
      <w:r>
        <w:separator/>
      </w:r>
    </w:p>
  </w:footnote>
  <w:footnote w:type="continuationSeparator" w:id="0">
    <w:p w:rsidR="00A10879" w:rsidRDefault="00A10879" w:rsidP="00716764">
      <w:pPr>
        <w:spacing w:after="0" w:line="240" w:lineRule="auto"/>
      </w:pPr>
      <w:r>
        <w:continuationSeparator/>
      </w:r>
    </w:p>
  </w:footnote>
  <w:footnote w:id="1">
    <w:p w:rsidR="002E13BC" w:rsidRPr="002967D4" w:rsidRDefault="002E13BC">
      <w:pPr>
        <w:pStyle w:val="FootnoteText"/>
        <w:rPr>
          <w:lang w:val="en-US"/>
        </w:rPr>
      </w:pPr>
      <w:r>
        <w:rPr>
          <w:rStyle w:val="FootnoteReference"/>
        </w:rPr>
        <w:footnoteRef/>
      </w:r>
      <w:r w:rsidR="004D3F93" w:rsidRPr="004D3F93">
        <w:rPr>
          <w:lang w:val="en-US"/>
        </w:rPr>
        <w:t xml:space="preserve"> </w:t>
      </w:r>
      <w:r w:rsidRPr="002967D4">
        <w:rPr>
          <w:rStyle w:val="FootnoteChar"/>
        </w:rPr>
        <w:t>Recent advances in the poverty mapping methodology (Molina and Rao, 2010) shows lower bias and mean squared error compared to the existing estimators - Molina and Rao develop the empirical best predictor (EB) applying a Bayesian approach.</w:t>
      </w:r>
    </w:p>
  </w:footnote>
  <w:footnote w:id="2">
    <w:p w:rsidR="002E13BC" w:rsidRDefault="002E13BC" w:rsidP="00E300CF">
      <w:pPr>
        <w:pStyle w:val="NoSpacing"/>
        <w:spacing w:line="360" w:lineRule="auto"/>
        <w:rPr>
          <w:rFonts w:ascii="Times New Roman" w:hAnsi="Times New Roman" w:cs="Times New Roman"/>
          <w:sz w:val="24"/>
          <w:szCs w:val="24"/>
          <w:lang w:val="en-GB"/>
        </w:rPr>
      </w:pPr>
      <w:r>
        <w:rPr>
          <w:rStyle w:val="FootnoteReference"/>
        </w:rPr>
        <w:footnoteRef/>
      </w:r>
      <w:r w:rsidR="004D3F93" w:rsidRPr="004D3F93">
        <w:rPr>
          <w:lang w:val="en-US"/>
        </w:rPr>
        <w:t xml:space="preserve"> </w:t>
      </w:r>
      <w:r>
        <w:rPr>
          <w:rStyle w:val="FootnoteChar"/>
        </w:rPr>
        <w:t>According to the census, population growth in the South</w:t>
      </w:r>
      <w:r w:rsidRPr="00E300CF">
        <w:rPr>
          <w:rStyle w:val="FootnoteChar"/>
        </w:rPr>
        <w:t xml:space="preserve"> was also much lower (23 %) than the average (33 %).</w:t>
      </w:r>
      <w:r>
        <w:rPr>
          <w:rStyle w:val="FootnoteChar"/>
        </w:rPr>
        <w:t xml:space="preserve"> This is a curious result that merits further analysis.</w:t>
      </w:r>
    </w:p>
    <w:p w:rsidR="002E13BC" w:rsidRPr="00E300CF" w:rsidRDefault="002E13BC">
      <w:pPr>
        <w:pStyle w:val="FootnoteText"/>
        <w:rPr>
          <w:lang w:val="en-US"/>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D05796"/>
    <w:multiLevelType w:val="hybridMultilevel"/>
    <w:tmpl w:val="C6D45D2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nsid w:val="57495AAC"/>
    <w:multiLevelType w:val="hybridMultilevel"/>
    <w:tmpl w:val="860E3A4E"/>
    <w:lvl w:ilvl="0" w:tplc="D3168316">
      <w:start w:val="4"/>
      <w:numFmt w:val="bullet"/>
      <w:lvlText w:val=""/>
      <w:lvlJc w:val="left"/>
      <w:pPr>
        <w:ind w:left="720" w:hanging="360"/>
      </w:pPr>
      <w:rPr>
        <w:rFonts w:ascii="Symbol" w:eastAsiaTheme="minorHAnsi" w:hAnsi="Symbol"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3"/>
  <w:proofState w:spelling="clean"/>
  <w:defaultTabStop w:val="1304"/>
  <w:hyphenationZone w:val="425"/>
  <w:characterSpacingControl w:val="doNotCompress"/>
  <w:footnotePr>
    <w:footnote w:id="-1"/>
    <w:footnote w:id="0"/>
  </w:footnotePr>
  <w:endnotePr>
    <w:endnote w:id="-1"/>
    <w:endnote w:id="0"/>
  </w:endnotePr>
  <w:compat/>
  <w:rsids>
    <w:rsidRoot w:val="00F44AF5"/>
    <w:rsid w:val="00000199"/>
    <w:rsid w:val="00000532"/>
    <w:rsid w:val="000020EB"/>
    <w:rsid w:val="0000384A"/>
    <w:rsid w:val="00003B0E"/>
    <w:rsid w:val="000049D4"/>
    <w:rsid w:val="00005C6C"/>
    <w:rsid w:val="00006114"/>
    <w:rsid w:val="00007A4C"/>
    <w:rsid w:val="000120E6"/>
    <w:rsid w:val="00014186"/>
    <w:rsid w:val="00014E07"/>
    <w:rsid w:val="00016961"/>
    <w:rsid w:val="00017B3B"/>
    <w:rsid w:val="00017C40"/>
    <w:rsid w:val="00017CDC"/>
    <w:rsid w:val="00021617"/>
    <w:rsid w:val="0002255E"/>
    <w:rsid w:val="000229E4"/>
    <w:rsid w:val="00023D2E"/>
    <w:rsid w:val="0002448B"/>
    <w:rsid w:val="00027060"/>
    <w:rsid w:val="00027C99"/>
    <w:rsid w:val="00027F30"/>
    <w:rsid w:val="00030654"/>
    <w:rsid w:val="00031602"/>
    <w:rsid w:val="00031978"/>
    <w:rsid w:val="00032563"/>
    <w:rsid w:val="0003257F"/>
    <w:rsid w:val="000339DA"/>
    <w:rsid w:val="00036EE0"/>
    <w:rsid w:val="00037B84"/>
    <w:rsid w:val="00037ECE"/>
    <w:rsid w:val="0004122D"/>
    <w:rsid w:val="00043FB0"/>
    <w:rsid w:val="00044FF7"/>
    <w:rsid w:val="0004564F"/>
    <w:rsid w:val="0004623D"/>
    <w:rsid w:val="00050E7A"/>
    <w:rsid w:val="00051E10"/>
    <w:rsid w:val="00052BC7"/>
    <w:rsid w:val="0005301F"/>
    <w:rsid w:val="00054969"/>
    <w:rsid w:val="0005635F"/>
    <w:rsid w:val="00056F9A"/>
    <w:rsid w:val="00064AED"/>
    <w:rsid w:val="0006707F"/>
    <w:rsid w:val="00072FB8"/>
    <w:rsid w:val="00074605"/>
    <w:rsid w:val="00075682"/>
    <w:rsid w:val="00076A03"/>
    <w:rsid w:val="00077B74"/>
    <w:rsid w:val="00077D8D"/>
    <w:rsid w:val="00080D4B"/>
    <w:rsid w:val="000816D5"/>
    <w:rsid w:val="000827E8"/>
    <w:rsid w:val="00082896"/>
    <w:rsid w:val="00082A0D"/>
    <w:rsid w:val="00082C0F"/>
    <w:rsid w:val="0008384E"/>
    <w:rsid w:val="000858B3"/>
    <w:rsid w:val="00086A3F"/>
    <w:rsid w:val="00087451"/>
    <w:rsid w:val="0008745A"/>
    <w:rsid w:val="00092E80"/>
    <w:rsid w:val="000946A3"/>
    <w:rsid w:val="00095DE6"/>
    <w:rsid w:val="000A1920"/>
    <w:rsid w:val="000A24E3"/>
    <w:rsid w:val="000A3FDA"/>
    <w:rsid w:val="000A406A"/>
    <w:rsid w:val="000A5FE0"/>
    <w:rsid w:val="000A773C"/>
    <w:rsid w:val="000B0666"/>
    <w:rsid w:val="000B0CAF"/>
    <w:rsid w:val="000B1149"/>
    <w:rsid w:val="000B22E9"/>
    <w:rsid w:val="000B36C6"/>
    <w:rsid w:val="000B59E4"/>
    <w:rsid w:val="000B5CF7"/>
    <w:rsid w:val="000C0420"/>
    <w:rsid w:val="000C0DDF"/>
    <w:rsid w:val="000C1B60"/>
    <w:rsid w:val="000C217C"/>
    <w:rsid w:val="000C5A34"/>
    <w:rsid w:val="000C5A93"/>
    <w:rsid w:val="000C652F"/>
    <w:rsid w:val="000C699D"/>
    <w:rsid w:val="000C75AB"/>
    <w:rsid w:val="000C7CF4"/>
    <w:rsid w:val="000D07D1"/>
    <w:rsid w:val="000D0D60"/>
    <w:rsid w:val="000D20F8"/>
    <w:rsid w:val="000D271B"/>
    <w:rsid w:val="000D2FCC"/>
    <w:rsid w:val="000D3104"/>
    <w:rsid w:val="000D328F"/>
    <w:rsid w:val="000D447C"/>
    <w:rsid w:val="000D52C6"/>
    <w:rsid w:val="000D70BF"/>
    <w:rsid w:val="000D7160"/>
    <w:rsid w:val="000E1E04"/>
    <w:rsid w:val="000E268F"/>
    <w:rsid w:val="000E58DC"/>
    <w:rsid w:val="000E5BF6"/>
    <w:rsid w:val="000E66E8"/>
    <w:rsid w:val="000F2AED"/>
    <w:rsid w:val="000F2B08"/>
    <w:rsid w:val="000F3C7D"/>
    <w:rsid w:val="000F3ECB"/>
    <w:rsid w:val="000F4FD3"/>
    <w:rsid w:val="000F7DD9"/>
    <w:rsid w:val="00101019"/>
    <w:rsid w:val="00101ACF"/>
    <w:rsid w:val="0010261F"/>
    <w:rsid w:val="0010314B"/>
    <w:rsid w:val="00104961"/>
    <w:rsid w:val="001051A4"/>
    <w:rsid w:val="001052E1"/>
    <w:rsid w:val="00106E22"/>
    <w:rsid w:val="0011012B"/>
    <w:rsid w:val="0011081D"/>
    <w:rsid w:val="00110B78"/>
    <w:rsid w:val="00114419"/>
    <w:rsid w:val="001154FB"/>
    <w:rsid w:val="00115E31"/>
    <w:rsid w:val="00120BEA"/>
    <w:rsid w:val="001218D5"/>
    <w:rsid w:val="00122450"/>
    <w:rsid w:val="001255EC"/>
    <w:rsid w:val="00125F09"/>
    <w:rsid w:val="00125F64"/>
    <w:rsid w:val="001261A5"/>
    <w:rsid w:val="001301F3"/>
    <w:rsid w:val="0013089E"/>
    <w:rsid w:val="00130B32"/>
    <w:rsid w:val="00130C96"/>
    <w:rsid w:val="00132629"/>
    <w:rsid w:val="001332D2"/>
    <w:rsid w:val="00134C3E"/>
    <w:rsid w:val="00134FBD"/>
    <w:rsid w:val="00135697"/>
    <w:rsid w:val="00137F07"/>
    <w:rsid w:val="001405F8"/>
    <w:rsid w:val="001416A1"/>
    <w:rsid w:val="001439FA"/>
    <w:rsid w:val="00145887"/>
    <w:rsid w:val="00147E4C"/>
    <w:rsid w:val="001514CF"/>
    <w:rsid w:val="00152E89"/>
    <w:rsid w:val="001547A2"/>
    <w:rsid w:val="0015534E"/>
    <w:rsid w:val="0015584A"/>
    <w:rsid w:val="00155D93"/>
    <w:rsid w:val="00156528"/>
    <w:rsid w:val="00156DB0"/>
    <w:rsid w:val="00160E1C"/>
    <w:rsid w:val="0016187C"/>
    <w:rsid w:val="0016458E"/>
    <w:rsid w:val="00165B81"/>
    <w:rsid w:val="00165FDC"/>
    <w:rsid w:val="00166FCB"/>
    <w:rsid w:val="001673B3"/>
    <w:rsid w:val="00167C5C"/>
    <w:rsid w:val="001728DA"/>
    <w:rsid w:val="00172B16"/>
    <w:rsid w:val="00173417"/>
    <w:rsid w:val="00174556"/>
    <w:rsid w:val="00176DFA"/>
    <w:rsid w:val="00180938"/>
    <w:rsid w:val="00180B50"/>
    <w:rsid w:val="00180CA9"/>
    <w:rsid w:val="001816DB"/>
    <w:rsid w:val="00191486"/>
    <w:rsid w:val="00192F97"/>
    <w:rsid w:val="001955F6"/>
    <w:rsid w:val="0019577F"/>
    <w:rsid w:val="00196E8D"/>
    <w:rsid w:val="00196EF6"/>
    <w:rsid w:val="0019706A"/>
    <w:rsid w:val="001975EE"/>
    <w:rsid w:val="001A0E57"/>
    <w:rsid w:val="001A1581"/>
    <w:rsid w:val="001A1904"/>
    <w:rsid w:val="001A24A6"/>
    <w:rsid w:val="001A280F"/>
    <w:rsid w:val="001A2CAC"/>
    <w:rsid w:val="001A381D"/>
    <w:rsid w:val="001A3C1E"/>
    <w:rsid w:val="001A5063"/>
    <w:rsid w:val="001A6EA1"/>
    <w:rsid w:val="001B2EB6"/>
    <w:rsid w:val="001B40BA"/>
    <w:rsid w:val="001B4BEE"/>
    <w:rsid w:val="001B6C0A"/>
    <w:rsid w:val="001B7605"/>
    <w:rsid w:val="001C1A81"/>
    <w:rsid w:val="001C1C01"/>
    <w:rsid w:val="001C1EA7"/>
    <w:rsid w:val="001C2041"/>
    <w:rsid w:val="001C20E7"/>
    <w:rsid w:val="001C3074"/>
    <w:rsid w:val="001C32C6"/>
    <w:rsid w:val="001C5C9C"/>
    <w:rsid w:val="001C6EA9"/>
    <w:rsid w:val="001C7AF5"/>
    <w:rsid w:val="001D044D"/>
    <w:rsid w:val="001D289A"/>
    <w:rsid w:val="001D2FAF"/>
    <w:rsid w:val="001D3173"/>
    <w:rsid w:val="001D5985"/>
    <w:rsid w:val="001D5B95"/>
    <w:rsid w:val="001D6AB2"/>
    <w:rsid w:val="001E148B"/>
    <w:rsid w:val="001E2164"/>
    <w:rsid w:val="001E4662"/>
    <w:rsid w:val="001E4869"/>
    <w:rsid w:val="001E5221"/>
    <w:rsid w:val="001F06CE"/>
    <w:rsid w:val="001F0812"/>
    <w:rsid w:val="001F15BC"/>
    <w:rsid w:val="001F1A6D"/>
    <w:rsid w:val="001F2B8A"/>
    <w:rsid w:val="001F422F"/>
    <w:rsid w:val="001F4B5A"/>
    <w:rsid w:val="001F5703"/>
    <w:rsid w:val="001F618E"/>
    <w:rsid w:val="001F6221"/>
    <w:rsid w:val="001F6EB8"/>
    <w:rsid w:val="001F7C3C"/>
    <w:rsid w:val="00200419"/>
    <w:rsid w:val="002005FA"/>
    <w:rsid w:val="002050C2"/>
    <w:rsid w:val="00206351"/>
    <w:rsid w:val="00207A3D"/>
    <w:rsid w:val="00207E92"/>
    <w:rsid w:val="00210F87"/>
    <w:rsid w:val="00210FE7"/>
    <w:rsid w:val="00211247"/>
    <w:rsid w:val="00211404"/>
    <w:rsid w:val="00212436"/>
    <w:rsid w:val="00215109"/>
    <w:rsid w:val="00215251"/>
    <w:rsid w:val="00215850"/>
    <w:rsid w:val="00216AD4"/>
    <w:rsid w:val="00221447"/>
    <w:rsid w:val="00222098"/>
    <w:rsid w:val="00224674"/>
    <w:rsid w:val="00225169"/>
    <w:rsid w:val="0023004C"/>
    <w:rsid w:val="0023007B"/>
    <w:rsid w:val="00230565"/>
    <w:rsid w:val="002307D6"/>
    <w:rsid w:val="00232E2D"/>
    <w:rsid w:val="00232EA8"/>
    <w:rsid w:val="00234058"/>
    <w:rsid w:val="00235E30"/>
    <w:rsid w:val="00236304"/>
    <w:rsid w:val="00236365"/>
    <w:rsid w:val="0023681E"/>
    <w:rsid w:val="00236DCD"/>
    <w:rsid w:val="0024017B"/>
    <w:rsid w:val="002418E0"/>
    <w:rsid w:val="002427DB"/>
    <w:rsid w:val="002429B3"/>
    <w:rsid w:val="00242BCB"/>
    <w:rsid w:val="00242EA4"/>
    <w:rsid w:val="002436AA"/>
    <w:rsid w:val="002442D2"/>
    <w:rsid w:val="002455F2"/>
    <w:rsid w:val="002456A2"/>
    <w:rsid w:val="00245B1B"/>
    <w:rsid w:val="00245D3F"/>
    <w:rsid w:val="0024688B"/>
    <w:rsid w:val="002474AD"/>
    <w:rsid w:val="00247521"/>
    <w:rsid w:val="002475F9"/>
    <w:rsid w:val="00250C45"/>
    <w:rsid w:val="0025504B"/>
    <w:rsid w:val="002556F9"/>
    <w:rsid w:val="002578E0"/>
    <w:rsid w:val="0026131E"/>
    <w:rsid w:val="00262632"/>
    <w:rsid w:val="00263D7F"/>
    <w:rsid w:val="0026556F"/>
    <w:rsid w:val="00267718"/>
    <w:rsid w:val="00270CBE"/>
    <w:rsid w:val="00271705"/>
    <w:rsid w:val="00272AC2"/>
    <w:rsid w:val="00272E5F"/>
    <w:rsid w:val="00273EE8"/>
    <w:rsid w:val="002741EE"/>
    <w:rsid w:val="002745BB"/>
    <w:rsid w:val="002761E5"/>
    <w:rsid w:val="00283768"/>
    <w:rsid w:val="0028395D"/>
    <w:rsid w:val="002842A4"/>
    <w:rsid w:val="0028763A"/>
    <w:rsid w:val="00287AC4"/>
    <w:rsid w:val="002910E1"/>
    <w:rsid w:val="002942BF"/>
    <w:rsid w:val="002967D4"/>
    <w:rsid w:val="00297587"/>
    <w:rsid w:val="002A107E"/>
    <w:rsid w:val="002A2244"/>
    <w:rsid w:val="002A2D9F"/>
    <w:rsid w:val="002A36C0"/>
    <w:rsid w:val="002A4F1A"/>
    <w:rsid w:val="002B13F3"/>
    <w:rsid w:val="002B16AB"/>
    <w:rsid w:val="002B2924"/>
    <w:rsid w:val="002B2C07"/>
    <w:rsid w:val="002B3250"/>
    <w:rsid w:val="002B41F1"/>
    <w:rsid w:val="002B5AA3"/>
    <w:rsid w:val="002B692E"/>
    <w:rsid w:val="002B69D2"/>
    <w:rsid w:val="002C3750"/>
    <w:rsid w:val="002C6082"/>
    <w:rsid w:val="002D1D5C"/>
    <w:rsid w:val="002D37BF"/>
    <w:rsid w:val="002D4747"/>
    <w:rsid w:val="002D50A9"/>
    <w:rsid w:val="002D5956"/>
    <w:rsid w:val="002D6A83"/>
    <w:rsid w:val="002D70B4"/>
    <w:rsid w:val="002E138C"/>
    <w:rsid w:val="002E13BC"/>
    <w:rsid w:val="002E1BF4"/>
    <w:rsid w:val="002E34F7"/>
    <w:rsid w:val="002E3EE7"/>
    <w:rsid w:val="002E69B7"/>
    <w:rsid w:val="002E79DC"/>
    <w:rsid w:val="002F0CA2"/>
    <w:rsid w:val="002F2174"/>
    <w:rsid w:val="002F280E"/>
    <w:rsid w:val="002F2E5C"/>
    <w:rsid w:val="002F32CB"/>
    <w:rsid w:val="002F416D"/>
    <w:rsid w:val="002F4222"/>
    <w:rsid w:val="002F5487"/>
    <w:rsid w:val="002F5670"/>
    <w:rsid w:val="002F65A1"/>
    <w:rsid w:val="00300C85"/>
    <w:rsid w:val="00301E6C"/>
    <w:rsid w:val="003023FC"/>
    <w:rsid w:val="00303D6F"/>
    <w:rsid w:val="00304B20"/>
    <w:rsid w:val="0030541F"/>
    <w:rsid w:val="003104B6"/>
    <w:rsid w:val="00316314"/>
    <w:rsid w:val="00317283"/>
    <w:rsid w:val="00320842"/>
    <w:rsid w:val="00320E9E"/>
    <w:rsid w:val="0032123D"/>
    <w:rsid w:val="003219B1"/>
    <w:rsid w:val="0032204F"/>
    <w:rsid w:val="0032205A"/>
    <w:rsid w:val="003225B8"/>
    <w:rsid w:val="00326335"/>
    <w:rsid w:val="0032726F"/>
    <w:rsid w:val="00330C32"/>
    <w:rsid w:val="00330CD7"/>
    <w:rsid w:val="00332F63"/>
    <w:rsid w:val="0033375C"/>
    <w:rsid w:val="00334669"/>
    <w:rsid w:val="00337236"/>
    <w:rsid w:val="0033732E"/>
    <w:rsid w:val="003400EB"/>
    <w:rsid w:val="00340682"/>
    <w:rsid w:val="003411A9"/>
    <w:rsid w:val="00342D31"/>
    <w:rsid w:val="003436BF"/>
    <w:rsid w:val="00344376"/>
    <w:rsid w:val="00344597"/>
    <w:rsid w:val="00344DBC"/>
    <w:rsid w:val="00345167"/>
    <w:rsid w:val="003464CC"/>
    <w:rsid w:val="00347AD9"/>
    <w:rsid w:val="003519C9"/>
    <w:rsid w:val="003523FA"/>
    <w:rsid w:val="00353A2C"/>
    <w:rsid w:val="00353B93"/>
    <w:rsid w:val="003604DC"/>
    <w:rsid w:val="00360A56"/>
    <w:rsid w:val="00361C7E"/>
    <w:rsid w:val="00362A1B"/>
    <w:rsid w:val="00363EBA"/>
    <w:rsid w:val="00364B7A"/>
    <w:rsid w:val="00364D7F"/>
    <w:rsid w:val="00364F15"/>
    <w:rsid w:val="0036505F"/>
    <w:rsid w:val="003663DA"/>
    <w:rsid w:val="00367053"/>
    <w:rsid w:val="00371F0C"/>
    <w:rsid w:val="003747DF"/>
    <w:rsid w:val="003768FD"/>
    <w:rsid w:val="0037694A"/>
    <w:rsid w:val="003769AF"/>
    <w:rsid w:val="00376AF4"/>
    <w:rsid w:val="00380928"/>
    <w:rsid w:val="00380EDE"/>
    <w:rsid w:val="00383F92"/>
    <w:rsid w:val="00384D57"/>
    <w:rsid w:val="00384FBC"/>
    <w:rsid w:val="00385687"/>
    <w:rsid w:val="0038767C"/>
    <w:rsid w:val="00391B3A"/>
    <w:rsid w:val="003920A6"/>
    <w:rsid w:val="00392546"/>
    <w:rsid w:val="003966B2"/>
    <w:rsid w:val="003978AC"/>
    <w:rsid w:val="00397ECC"/>
    <w:rsid w:val="003A2E34"/>
    <w:rsid w:val="003A4230"/>
    <w:rsid w:val="003A478B"/>
    <w:rsid w:val="003A488F"/>
    <w:rsid w:val="003A59BE"/>
    <w:rsid w:val="003B01DE"/>
    <w:rsid w:val="003B1868"/>
    <w:rsid w:val="003B1AFE"/>
    <w:rsid w:val="003B3EDA"/>
    <w:rsid w:val="003B45C3"/>
    <w:rsid w:val="003C01A7"/>
    <w:rsid w:val="003C094F"/>
    <w:rsid w:val="003C1850"/>
    <w:rsid w:val="003C35FD"/>
    <w:rsid w:val="003C3898"/>
    <w:rsid w:val="003C4301"/>
    <w:rsid w:val="003D097E"/>
    <w:rsid w:val="003D1732"/>
    <w:rsid w:val="003D41F6"/>
    <w:rsid w:val="003D4304"/>
    <w:rsid w:val="003D73D8"/>
    <w:rsid w:val="003E1317"/>
    <w:rsid w:val="003E2852"/>
    <w:rsid w:val="003E51C6"/>
    <w:rsid w:val="003E69D5"/>
    <w:rsid w:val="003E6F0F"/>
    <w:rsid w:val="003E7063"/>
    <w:rsid w:val="003F0CDA"/>
    <w:rsid w:val="003F1B90"/>
    <w:rsid w:val="003F1D2C"/>
    <w:rsid w:val="003F28B5"/>
    <w:rsid w:val="003F38A2"/>
    <w:rsid w:val="003F6F4E"/>
    <w:rsid w:val="0040126C"/>
    <w:rsid w:val="00401A0C"/>
    <w:rsid w:val="0040338B"/>
    <w:rsid w:val="0040497F"/>
    <w:rsid w:val="00404DA7"/>
    <w:rsid w:val="00405394"/>
    <w:rsid w:val="00407D92"/>
    <w:rsid w:val="00410C39"/>
    <w:rsid w:val="00411BB8"/>
    <w:rsid w:val="00411DC2"/>
    <w:rsid w:val="00412C22"/>
    <w:rsid w:val="00414D2E"/>
    <w:rsid w:val="0041519E"/>
    <w:rsid w:val="00420264"/>
    <w:rsid w:val="004212BE"/>
    <w:rsid w:val="00421DE9"/>
    <w:rsid w:val="00422704"/>
    <w:rsid w:val="004257D2"/>
    <w:rsid w:val="00425B43"/>
    <w:rsid w:val="00426887"/>
    <w:rsid w:val="00430C18"/>
    <w:rsid w:val="00431495"/>
    <w:rsid w:val="004329E0"/>
    <w:rsid w:val="0043368E"/>
    <w:rsid w:val="00433691"/>
    <w:rsid w:val="00434291"/>
    <w:rsid w:val="0043583B"/>
    <w:rsid w:val="00435FDE"/>
    <w:rsid w:val="004371B8"/>
    <w:rsid w:val="004405D8"/>
    <w:rsid w:val="004411C3"/>
    <w:rsid w:val="00442BE0"/>
    <w:rsid w:val="004443C8"/>
    <w:rsid w:val="00445DAB"/>
    <w:rsid w:val="004479DD"/>
    <w:rsid w:val="004506BD"/>
    <w:rsid w:val="004531D8"/>
    <w:rsid w:val="004555B8"/>
    <w:rsid w:val="004558D7"/>
    <w:rsid w:val="0045693E"/>
    <w:rsid w:val="00457341"/>
    <w:rsid w:val="00457D14"/>
    <w:rsid w:val="00457E7B"/>
    <w:rsid w:val="00457FE3"/>
    <w:rsid w:val="00460EEE"/>
    <w:rsid w:val="00461228"/>
    <w:rsid w:val="0046181B"/>
    <w:rsid w:val="00462D32"/>
    <w:rsid w:val="00462EA0"/>
    <w:rsid w:val="004638D4"/>
    <w:rsid w:val="00464F1D"/>
    <w:rsid w:val="00466273"/>
    <w:rsid w:val="004665A4"/>
    <w:rsid w:val="00466A4A"/>
    <w:rsid w:val="00467A08"/>
    <w:rsid w:val="00467BEF"/>
    <w:rsid w:val="004718AF"/>
    <w:rsid w:val="00473333"/>
    <w:rsid w:val="0047447D"/>
    <w:rsid w:val="00475C3D"/>
    <w:rsid w:val="00485333"/>
    <w:rsid w:val="00491D14"/>
    <w:rsid w:val="00493997"/>
    <w:rsid w:val="00494AFD"/>
    <w:rsid w:val="00495BCE"/>
    <w:rsid w:val="004969F4"/>
    <w:rsid w:val="00497923"/>
    <w:rsid w:val="00497CE4"/>
    <w:rsid w:val="004A02B2"/>
    <w:rsid w:val="004A0331"/>
    <w:rsid w:val="004A0E37"/>
    <w:rsid w:val="004A1872"/>
    <w:rsid w:val="004A1B30"/>
    <w:rsid w:val="004A26CD"/>
    <w:rsid w:val="004A4686"/>
    <w:rsid w:val="004A4C63"/>
    <w:rsid w:val="004A5B93"/>
    <w:rsid w:val="004A740E"/>
    <w:rsid w:val="004B197D"/>
    <w:rsid w:val="004B3237"/>
    <w:rsid w:val="004B6EEC"/>
    <w:rsid w:val="004B74C1"/>
    <w:rsid w:val="004C195B"/>
    <w:rsid w:val="004C3846"/>
    <w:rsid w:val="004C5E11"/>
    <w:rsid w:val="004C714B"/>
    <w:rsid w:val="004D1ED8"/>
    <w:rsid w:val="004D2DD2"/>
    <w:rsid w:val="004D346F"/>
    <w:rsid w:val="004D3CBF"/>
    <w:rsid w:val="004D3F93"/>
    <w:rsid w:val="004D6174"/>
    <w:rsid w:val="004D75FE"/>
    <w:rsid w:val="004D797F"/>
    <w:rsid w:val="004D79AC"/>
    <w:rsid w:val="004E045D"/>
    <w:rsid w:val="004E0E0E"/>
    <w:rsid w:val="004E24E4"/>
    <w:rsid w:val="004E2DD5"/>
    <w:rsid w:val="004E5156"/>
    <w:rsid w:val="004E798B"/>
    <w:rsid w:val="004F0728"/>
    <w:rsid w:val="004F15A6"/>
    <w:rsid w:val="004F4C48"/>
    <w:rsid w:val="0050102D"/>
    <w:rsid w:val="005030D4"/>
    <w:rsid w:val="005032AB"/>
    <w:rsid w:val="00505FD9"/>
    <w:rsid w:val="00506168"/>
    <w:rsid w:val="00510656"/>
    <w:rsid w:val="0051264B"/>
    <w:rsid w:val="0051280C"/>
    <w:rsid w:val="00512B95"/>
    <w:rsid w:val="005134C4"/>
    <w:rsid w:val="00515AC9"/>
    <w:rsid w:val="0052043D"/>
    <w:rsid w:val="00520545"/>
    <w:rsid w:val="00521C93"/>
    <w:rsid w:val="00522AD0"/>
    <w:rsid w:val="0052391F"/>
    <w:rsid w:val="005244FA"/>
    <w:rsid w:val="00524F4A"/>
    <w:rsid w:val="00526C9D"/>
    <w:rsid w:val="0053434E"/>
    <w:rsid w:val="00535070"/>
    <w:rsid w:val="005379D1"/>
    <w:rsid w:val="00540E6D"/>
    <w:rsid w:val="005411CD"/>
    <w:rsid w:val="005447F7"/>
    <w:rsid w:val="00544D05"/>
    <w:rsid w:val="005502DE"/>
    <w:rsid w:val="00550460"/>
    <w:rsid w:val="0055084A"/>
    <w:rsid w:val="00551457"/>
    <w:rsid w:val="00551A63"/>
    <w:rsid w:val="005551C7"/>
    <w:rsid w:val="00556293"/>
    <w:rsid w:val="00557B89"/>
    <w:rsid w:val="00562A77"/>
    <w:rsid w:val="0056567F"/>
    <w:rsid w:val="00566448"/>
    <w:rsid w:val="00566D16"/>
    <w:rsid w:val="00567470"/>
    <w:rsid w:val="00567975"/>
    <w:rsid w:val="00570A05"/>
    <w:rsid w:val="00570B4A"/>
    <w:rsid w:val="00570F49"/>
    <w:rsid w:val="00571426"/>
    <w:rsid w:val="0057165F"/>
    <w:rsid w:val="00571F08"/>
    <w:rsid w:val="00571FA4"/>
    <w:rsid w:val="00572428"/>
    <w:rsid w:val="00572FCA"/>
    <w:rsid w:val="00573DA0"/>
    <w:rsid w:val="005749D1"/>
    <w:rsid w:val="00575493"/>
    <w:rsid w:val="00576DCB"/>
    <w:rsid w:val="00576FE7"/>
    <w:rsid w:val="00577BD9"/>
    <w:rsid w:val="005804ED"/>
    <w:rsid w:val="00580DE6"/>
    <w:rsid w:val="00586355"/>
    <w:rsid w:val="005879C2"/>
    <w:rsid w:val="00587AB1"/>
    <w:rsid w:val="00590F75"/>
    <w:rsid w:val="00591DFC"/>
    <w:rsid w:val="00594B97"/>
    <w:rsid w:val="005965C2"/>
    <w:rsid w:val="00597260"/>
    <w:rsid w:val="00597E92"/>
    <w:rsid w:val="005A113C"/>
    <w:rsid w:val="005A1280"/>
    <w:rsid w:val="005A18DA"/>
    <w:rsid w:val="005A55B2"/>
    <w:rsid w:val="005A670D"/>
    <w:rsid w:val="005A6B04"/>
    <w:rsid w:val="005B1183"/>
    <w:rsid w:val="005B2112"/>
    <w:rsid w:val="005B268D"/>
    <w:rsid w:val="005B41D6"/>
    <w:rsid w:val="005B5AA1"/>
    <w:rsid w:val="005B6865"/>
    <w:rsid w:val="005B6EF2"/>
    <w:rsid w:val="005B77E2"/>
    <w:rsid w:val="005C09CA"/>
    <w:rsid w:val="005C0CF0"/>
    <w:rsid w:val="005C2E61"/>
    <w:rsid w:val="005C3319"/>
    <w:rsid w:val="005C3450"/>
    <w:rsid w:val="005C4023"/>
    <w:rsid w:val="005C4ADD"/>
    <w:rsid w:val="005C6CBC"/>
    <w:rsid w:val="005C7851"/>
    <w:rsid w:val="005C7CD0"/>
    <w:rsid w:val="005D0AAE"/>
    <w:rsid w:val="005D11DE"/>
    <w:rsid w:val="005D2866"/>
    <w:rsid w:val="005D4CE2"/>
    <w:rsid w:val="005D62E2"/>
    <w:rsid w:val="005D65F8"/>
    <w:rsid w:val="005D7367"/>
    <w:rsid w:val="005E05B1"/>
    <w:rsid w:val="005E1E26"/>
    <w:rsid w:val="005E1F93"/>
    <w:rsid w:val="005E4A15"/>
    <w:rsid w:val="005E5EE4"/>
    <w:rsid w:val="005E6487"/>
    <w:rsid w:val="005F0C26"/>
    <w:rsid w:val="005F0EB4"/>
    <w:rsid w:val="005F12FF"/>
    <w:rsid w:val="005F1A49"/>
    <w:rsid w:val="005F2F69"/>
    <w:rsid w:val="005F427F"/>
    <w:rsid w:val="005F7BEA"/>
    <w:rsid w:val="0060086F"/>
    <w:rsid w:val="006019E5"/>
    <w:rsid w:val="00603141"/>
    <w:rsid w:val="0060409E"/>
    <w:rsid w:val="0060620E"/>
    <w:rsid w:val="00614706"/>
    <w:rsid w:val="00615488"/>
    <w:rsid w:val="00615F7B"/>
    <w:rsid w:val="00616530"/>
    <w:rsid w:val="006205DB"/>
    <w:rsid w:val="00620D66"/>
    <w:rsid w:val="00622A35"/>
    <w:rsid w:val="00623682"/>
    <w:rsid w:val="00624829"/>
    <w:rsid w:val="006251AD"/>
    <w:rsid w:val="00625921"/>
    <w:rsid w:val="00626196"/>
    <w:rsid w:val="00626250"/>
    <w:rsid w:val="006318A1"/>
    <w:rsid w:val="00632180"/>
    <w:rsid w:val="00634707"/>
    <w:rsid w:val="006359C8"/>
    <w:rsid w:val="00636061"/>
    <w:rsid w:val="006368A4"/>
    <w:rsid w:val="00641965"/>
    <w:rsid w:val="006425DC"/>
    <w:rsid w:val="00644653"/>
    <w:rsid w:val="00645752"/>
    <w:rsid w:val="006458A1"/>
    <w:rsid w:val="00650BB6"/>
    <w:rsid w:val="006515AB"/>
    <w:rsid w:val="00651ABF"/>
    <w:rsid w:val="00652FC1"/>
    <w:rsid w:val="006534BE"/>
    <w:rsid w:val="00653BED"/>
    <w:rsid w:val="0065414D"/>
    <w:rsid w:val="00654171"/>
    <w:rsid w:val="006545FF"/>
    <w:rsid w:val="006547E0"/>
    <w:rsid w:val="00657165"/>
    <w:rsid w:val="006579DF"/>
    <w:rsid w:val="0066006D"/>
    <w:rsid w:val="006609E6"/>
    <w:rsid w:val="00660CAA"/>
    <w:rsid w:val="00671C82"/>
    <w:rsid w:val="00672BFA"/>
    <w:rsid w:val="006738B0"/>
    <w:rsid w:val="00674AF3"/>
    <w:rsid w:val="00675160"/>
    <w:rsid w:val="006752B8"/>
    <w:rsid w:val="00676283"/>
    <w:rsid w:val="00676903"/>
    <w:rsid w:val="006810A1"/>
    <w:rsid w:val="00681227"/>
    <w:rsid w:val="006826FE"/>
    <w:rsid w:val="006839C5"/>
    <w:rsid w:val="00686C27"/>
    <w:rsid w:val="00691513"/>
    <w:rsid w:val="00692B3B"/>
    <w:rsid w:val="0069429F"/>
    <w:rsid w:val="00696487"/>
    <w:rsid w:val="006A1C1E"/>
    <w:rsid w:val="006A53EE"/>
    <w:rsid w:val="006A5F49"/>
    <w:rsid w:val="006A622B"/>
    <w:rsid w:val="006A6BF6"/>
    <w:rsid w:val="006B4E04"/>
    <w:rsid w:val="006C2FE9"/>
    <w:rsid w:val="006C7303"/>
    <w:rsid w:val="006C79B1"/>
    <w:rsid w:val="006D1611"/>
    <w:rsid w:val="006D2D07"/>
    <w:rsid w:val="006D420D"/>
    <w:rsid w:val="006D4736"/>
    <w:rsid w:val="006E04C5"/>
    <w:rsid w:val="006E39F3"/>
    <w:rsid w:val="006E497A"/>
    <w:rsid w:val="006E5113"/>
    <w:rsid w:val="006E5DDC"/>
    <w:rsid w:val="006E71A5"/>
    <w:rsid w:val="006F0CB3"/>
    <w:rsid w:val="006F0FB7"/>
    <w:rsid w:val="006F15A4"/>
    <w:rsid w:val="006F17FF"/>
    <w:rsid w:val="006F220C"/>
    <w:rsid w:val="006F3989"/>
    <w:rsid w:val="006F4265"/>
    <w:rsid w:val="006F46BC"/>
    <w:rsid w:val="006F4EEB"/>
    <w:rsid w:val="006F590D"/>
    <w:rsid w:val="006F5964"/>
    <w:rsid w:val="006F5B22"/>
    <w:rsid w:val="006F70D8"/>
    <w:rsid w:val="006F78EB"/>
    <w:rsid w:val="007001C0"/>
    <w:rsid w:val="00700711"/>
    <w:rsid w:val="007015BB"/>
    <w:rsid w:val="00701AE7"/>
    <w:rsid w:val="00702000"/>
    <w:rsid w:val="00705F90"/>
    <w:rsid w:val="0070676F"/>
    <w:rsid w:val="00707535"/>
    <w:rsid w:val="007100BF"/>
    <w:rsid w:val="00710EC3"/>
    <w:rsid w:val="007116B5"/>
    <w:rsid w:val="00711B6A"/>
    <w:rsid w:val="00711F08"/>
    <w:rsid w:val="00713D88"/>
    <w:rsid w:val="00716764"/>
    <w:rsid w:val="007175AE"/>
    <w:rsid w:val="00720607"/>
    <w:rsid w:val="00721559"/>
    <w:rsid w:val="007217D9"/>
    <w:rsid w:val="00721AE6"/>
    <w:rsid w:val="00722050"/>
    <w:rsid w:val="00726908"/>
    <w:rsid w:val="00730913"/>
    <w:rsid w:val="00731721"/>
    <w:rsid w:val="007333DE"/>
    <w:rsid w:val="00733BBB"/>
    <w:rsid w:val="007346B8"/>
    <w:rsid w:val="00736EE5"/>
    <w:rsid w:val="0073732A"/>
    <w:rsid w:val="00737B2E"/>
    <w:rsid w:val="00740AC7"/>
    <w:rsid w:val="00742AF0"/>
    <w:rsid w:val="007455DF"/>
    <w:rsid w:val="0074630F"/>
    <w:rsid w:val="007503C3"/>
    <w:rsid w:val="00750758"/>
    <w:rsid w:val="0075087E"/>
    <w:rsid w:val="007528D6"/>
    <w:rsid w:val="00752A67"/>
    <w:rsid w:val="00756570"/>
    <w:rsid w:val="007568F7"/>
    <w:rsid w:val="00756FB7"/>
    <w:rsid w:val="00757F46"/>
    <w:rsid w:val="007615ED"/>
    <w:rsid w:val="00761AF4"/>
    <w:rsid w:val="007629EC"/>
    <w:rsid w:val="007640B8"/>
    <w:rsid w:val="00765D21"/>
    <w:rsid w:val="0077187B"/>
    <w:rsid w:val="007768FE"/>
    <w:rsid w:val="00781F3D"/>
    <w:rsid w:val="00781FED"/>
    <w:rsid w:val="00782B3F"/>
    <w:rsid w:val="00783EF4"/>
    <w:rsid w:val="00784A9E"/>
    <w:rsid w:val="00785225"/>
    <w:rsid w:val="00785BD5"/>
    <w:rsid w:val="00785C24"/>
    <w:rsid w:val="007865D3"/>
    <w:rsid w:val="0079129C"/>
    <w:rsid w:val="007A0FCF"/>
    <w:rsid w:val="007A107B"/>
    <w:rsid w:val="007A31DB"/>
    <w:rsid w:val="007A3A13"/>
    <w:rsid w:val="007A516A"/>
    <w:rsid w:val="007A72B7"/>
    <w:rsid w:val="007A768B"/>
    <w:rsid w:val="007B1016"/>
    <w:rsid w:val="007B181C"/>
    <w:rsid w:val="007B19B4"/>
    <w:rsid w:val="007B263B"/>
    <w:rsid w:val="007B28B5"/>
    <w:rsid w:val="007B2F2D"/>
    <w:rsid w:val="007B425D"/>
    <w:rsid w:val="007B602D"/>
    <w:rsid w:val="007B60B1"/>
    <w:rsid w:val="007B695A"/>
    <w:rsid w:val="007B709D"/>
    <w:rsid w:val="007B7291"/>
    <w:rsid w:val="007C33B9"/>
    <w:rsid w:val="007C46E4"/>
    <w:rsid w:val="007C4EC9"/>
    <w:rsid w:val="007C621A"/>
    <w:rsid w:val="007D0379"/>
    <w:rsid w:val="007D13AB"/>
    <w:rsid w:val="007D197D"/>
    <w:rsid w:val="007D3753"/>
    <w:rsid w:val="007D3777"/>
    <w:rsid w:val="007D424A"/>
    <w:rsid w:val="007D4351"/>
    <w:rsid w:val="007D6146"/>
    <w:rsid w:val="007D70B6"/>
    <w:rsid w:val="007D731D"/>
    <w:rsid w:val="007E0D12"/>
    <w:rsid w:val="007E1405"/>
    <w:rsid w:val="007E2068"/>
    <w:rsid w:val="007E39AB"/>
    <w:rsid w:val="007E3D8E"/>
    <w:rsid w:val="007E67CF"/>
    <w:rsid w:val="007E7AB1"/>
    <w:rsid w:val="007F0D60"/>
    <w:rsid w:val="007F0EDD"/>
    <w:rsid w:val="007F2AA9"/>
    <w:rsid w:val="007F3425"/>
    <w:rsid w:val="007F369F"/>
    <w:rsid w:val="007F384D"/>
    <w:rsid w:val="007F471C"/>
    <w:rsid w:val="007F49B4"/>
    <w:rsid w:val="007F4FA7"/>
    <w:rsid w:val="007F5C03"/>
    <w:rsid w:val="007F7365"/>
    <w:rsid w:val="007F76D3"/>
    <w:rsid w:val="00800579"/>
    <w:rsid w:val="00804C8E"/>
    <w:rsid w:val="008056C0"/>
    <w:rsid w:val="008061FC"/>
    <w:rsid w:val="00810365"/>
    <w:rsid w:val="00810652"/>
    <w:rsid w:val="00810EA5"/>
    <w:rsid w:val="00813CDA"/>
    <w:rsid w:val="00814C8A"/>
    <w:rsid w:val="00814E9D"/>
    <w:rsid w:val="0081591A"/>
    <w:rsid w:val="00815ACB"/>
    <w:rsid w:val="008200FD"/>
    <w:rsid w:val="008219E4"/>
    <w:rsid w:val="00822304"/>
    <w:rsid w:val="0082387C"/>
    <w:rsid w:val="008269B7"/>
    <w:rsid w:val="008278F5"/>
    <w:rsid w:val="0082793D"/>
    <w:rsid w:val="008310AE"/>
    <w:rsid w:val="00831C41"/>
    <w:rsid w:val="008327BF"/>
    <w:rsid w:val="00834198"/>
    <w:rsid w:val="008341BA"/>
    <w:rsid w:val="00836A81"/>
    <w:rsid w:val="00837C59"/>
    <w:rsid w:val="0084231B"/>
    <w:rsid w:val="00846E57"/>
    <w:rsid w:val="008501BA"/>
    <w:rsid w:val="00850BB5"/>
    <w:rsid w:val="00851F11"/>
    <w:rsid w:val="00851FF8"/>
    <w:rsid w:val="00853F30"/>
    <w:rsid w:val="00856357"/>
    <w:rsid w:val="008611BB"/>
    <w:rsid w:val="008628FF"/>
    <w:rsid w:val="00862D1F"/>
    <w:rsid w:val="008642C8"/>
    <w:rsid w:val="00865587"/>
    <w:rsid w:val="00867F36"/>
    <w:rsid w:val="00873D3F"/>
    <w:rsid w:val="008769FE"/>
    <w:rsid w:val="0088341C"/>
    <w:rsid w:val="00886CB6"/>
    <w:rsid w:val="008872F6"/>
    <w:rsid w:val="0088764F"/>
    <w:rsid w:val="0088765D"/>
    <w:rsid w:val="00887A75"/>
    <w:rsid w:val="00887D71"/>
    <w:rsid w:val="0089075E"/>
    <w:rsid w:val="00891DD0"/>
    <w:rsid w:val="00892162"/>
    <w:rsid w:val="00892BDB"/>
    <w:rsid w:val="0089312D"/>
    <w:rsid w:val="008943DE"/>
    <w:rsid w:val="008953A0"/>
    <w:rsid w:val="00897492"/>
    <w:rsid w:val="008A0A0F"/>
    <w:rsid w:val="008A0C9C"/>
    <w:rsid w:val="008A0CC8"/>
    <w:rsid w:val="008A3BCF"/>
    <w:rsid w:val="008A5A9F"/>
    <w:rsid w:val="008A6434"/>
    <w:rsid w:val="008A6F23"/>
    <w:rsid w:val="008A7A6D"/>
    <w:rsid w:val="008B047D"/>
    <w:rsid w:val="008B16FE"/>
    <w:rsid w:val="008B2CF9"/>
    <w:rsid w:val="008B45E8"/>
    <w:rsid w:val="008B5AB3"/>
    <w:rsid w:val="008B5B8A"/>
    <w:rsid w:val="008B79B5"/>
    <w:rsid w:val="008C01DF"/>
    <w:rsid w:val="008C11C2"/>
    <w:rsid w:val="008C34E0"/>
    <w:rsid w:val="008C6705"/>
    <w:rsid w:val="008C7A1F"/>
    <w:rsid w:val="008C7E0D"/>
    <w:rsid w:val="008C7EEC"/>
    <w:rsid w:val="008D0709"/>
    <w:rsid w:val="008D2839"/>
    <w:rsid w:val="008D429E"/>
    <w:rsid w:val="008D5B3D"/>
    <w:rsid w:val="008D7C47"/>
    <w:rsid w:val="008E033B"/>
    <w:rsid w:val="008E0CE0"/>
    <w:rsid w:val="008E0FB9"/>
    <w:rsid w:val="008E10F0"/>
    <w:rsid w:val="008E1399"/>
    <w:rsid w:val="008E1628"/>
    <w:rsid w:val="008E3B29"/>
    <w:rsid w:val="008E3BF4"/>
    <w:rsid w:val="008E5237"/>
    <w:rsid w:val="008E5A0A"/>
    <w:rsid w:val="008F0D70"/>
    <w:rsid w:val="008F2D96"/>
    <w:rsid w:val="008F32F9"/>
    <w:rsid w:val="008F3359"/>
    <w:rsid w:val="008F4BE5"/>
    <w:rsid w:val="008F5D35"/>
    <w:rsid w:val="008F67FC"/>
    <w:rsid w:val="008F6D7E"/>
    <w:rsid w:val="00903046"/>
    <w:rsid w:val="009033A7"/>
    <w:rsid w:val="00904282"/>
    <w:rsid w:val="00904B35"/>
    <w:rsid w:val="00905BFD"/>
    <w:rsid w:val="00906604"/>
    <w:rsid w:val="009067BC"/>
    <w:rsid w:val="00913D85"/>
    <w:rsid w:val="00914826"/>
    <w:rsid w:val="00914BEE"/>
    <w:rsid w:val="00920282"/>
    <w:rsid w:val="00921462"/>
    <w:rsid w:val="00921710"/>
    <w:rsid w:val="00922E06"/>
    <w:rsid w:val="00924892"/>
    <w:rsid w:val="0092564E"/>
    <w:rsid w:val="00925E2C"/>
    <w:rsid w:val="00925F21"/>
    <w:rsid w:val="00930E5B"/>
    <w:rsid w:val="009310C4"/>
    <w:rsid w:val="00935947"/>
    <w:rsid w:val="00935E0F"/>
    <w:rsid w:val="0093678C"/>
    <w:rsid w:val="00936C8F"/>
    <w:rsid w:val="0093719A"/>
    <w:rsid w:val="00937FF4"/>
    <w:rsid w:val="00940065"/>
    <w:rsid w:val="00941113"/>
    <w:rsid w:val="00943DF5"/>
    <w:rsid w:val="00944780"/>
    <w:rsid w:val="00946691"/>
    <w:rsid w:val="00947603"/>
    <w:rsid w:val="009507FC"/>
    <w:rsid w:val="00951306"/>
    <w:rsid w:val="0095207B"/>
    <w:rsid w:val="00953941"/>
    <w:rsid w:val="009546CA"/>
    <w:rsid w:val="009559D5"/>
    <w:rsid w:val="0095662D"/>
    <w:rsid w:val="0096256C"/>
    <w:rsid w:val="00964AA6"/>
    <w:rsid w:val="00965028"/>
    <w:rsid w:val="00965BBE"/>
    <w:rsid w:val="009672CD"/>
    <w:rsid w:val="00971AFC"/>
    <w:rsid w:val="0097318D"/>
    <w:rsid w:val="00974DAD"/>
    <w:rsid w:val="0097538F"/>
    <w:rsid w:val="00976B51"/>
    <w:rsid w:val="009775F6"/>
    <w:rsid w:val="00977969"/>
    <w:rsid w:val="00977B5B"/>
    <w:rsid w:val="00981192"/>
    <w:rsid w:val="00982AE9"/>
    <w:rsid w:val="00982E28"/>
    <w:rsid w:val="00984DC7"/>
    <w:rsid w:val="00985576"/>
    <w:rsid w:val="009904BE"/>
    <w:rsid w:val="0099179E"/>
    <w:rsid w:val="009949CB"/>
    <w:rsid w:val="009964E3"/>
    <w:rsid w:val="009A22F0"/>
    <w:rsid w:val="009A2C2C"/>
    <w:rsid w:val="009A397E"/>
    <w:rsid w:val="009A4049"/>
    <w:rsid w:val="009A53C2"/>
    <w:rsid w:val="009B01B4"/>
    <w:rsid w:val="009B4C36"/>
    <w:rsid w:val="009B57C3"/>
    <w:rsid w:val="009C2A50"/>
    <w:rsid w:val="009C2FA5"/>
    <w:rsid w:val="009C531B"/>
    <w:rsid w:val="009C5713"/>
    <w:rsid w:val="009D0A7D"/>
    <w:rsid w:val="009D13DE"/>
    <w:rsid w:val="009D287D"/>
    <w:rsid w:val="009D4746"/>
    <w:rsid w:val="009D475A"/>
    <w:rsid w:val="009D6763"/>
    <w:rsid w:val="009D6A63"/>
    <w:rsid w:val="009D7A84"/>
    <w:rsid w:val="009E3CB0"/>
    <w:rsid w:val="009E3EDF"/>
    <w:rsid w:val="009E6643"/>
    <w:rsid w:val="009E6B6F"/>
    <w:rsid w:val="009E781F"/>
    <w:rsid w:val="009F1E49"/>
    <w:rsid w:val="009F23FA"/>
    <w:rsid w:val="009F2460"/>
    <w:rsid w:val="009F632B"/>
    <w:rsid w:val="009F7E84"/>
    <w:rsid w:val="00A03B22"/>
    <w:rsid w:val="00A0442F"/>
    <w:rsid w:val="00A05054"/>
    <w:rsid w:val="00A05589"/>
    <w:rsid w:val="00A10811"/>
    <w:rsid w:val="00A10879"/>
    <w:rsid w:val="00A10E44"/>
    <w:rsid w:val="00A114EF"/>
    <w:rsid w:val="00A1199B"/>
    <w:rsid w:val="00A11DE0"/>
    <w:rsid w:val="00A1316A"/>
    <w:rsid w:val="00A1321C"/>
    <w:rsid w:val="00A14346"/>
    <w:rsid w:val="00A14615"/>
    <w:rsid w:val="00A15D7F"/>
    <w:rsid w:val="00A1659D"/>
    <w:rsid w:val="00A20659"/>
    <w:rsid w:val="00A21B82"/>
    <w:rsid w:val="00A24527"/>
    <w:rsid w:val="00A30664"/>
    <w:rsid w:val="00A32754"/>
    <w:rsid w:val="00A331D6"/>
    <w:rsid w:val="00A36844"/>
    <w:rsid w:val="00A37773"/>
    <w:rsid w:val="00A37F40"/>
    <w:rsid w:val="00A44251"/>
    <w:rsid w:val="00A45703"/>
    <w:rsid w:val="00A472F7"/>
    <w:rsid w:val="00A479A5"/>
    <w:rsid w:val="00A47BFB"/>
    <w:rsid w:val="00A5004D"/>
    <w:rsid w:val="00A502E4"/>
    <w:rsid w:val="00A526AD"/>
    <w:rsid w:val="00A53A48"/>
    <w:rsid w:val="00A53A70"/>
    <w:rsid w:val="00A565C2"/>
    <w:rsid w:val="00A568D4"/>
    <w:rsid w:val="00A56D00"/>
    <w:rsid w:val="00A60B35"/>
    <w:rsid w:val="00A624F9"/>
    <w:rsid w:val="00A63C8E"/>
    <w:rsid w:val="00A63E9C"/>
    <w:rsid w:val="00A6480A"/>
    <w:rsid w:val="00A64CB7"/>
    <w:rsid w:val="00A64F77"/>
    <w:rsid w:val="00A71BAE"/>
    <w:rsid w:val="00A72847"/>
    <w:rsid w:val="00A72BA8"/>
    <w:rsid w:val="00A74CF6"/>
    <w:rsid w:val="00A74D4F"/>
    <w:rsid w:val="00A76434"/>
    <w:rsid w:val="00A7699A"/>
    <w:rsid w:val="00A77586"/>
    <w:rsid w:val="00A8053B"/>
    <w:rsid w:val="00A806CD"/>
    <w:rsid w:val="00A81046"/>
    <w:rsid w:val="00A81813"/>
    <w:rsid w:val="00A82483"/>
    <w:rsid w:val="00A82683"/>
    <w:rsid w:val="00A828E8"/>
    <w:rsid w:val="00A82FD1"/>
    <w:rsid w:val="00A94159"/>
    <w:rsid w:val="00A946FA"/>
    <w:rsid w:val="00A95828"/>
    <w:rsid w:val="00A975FF"/>
    <w:rsid w:val="00AA1411"/>
    <w:rsid w:val="00AA16ED"/>
    <w:rsid w:val="00AA1775"/>
    <w:rsid w:val="00AA511D"/>
    <w:rsid w:val="00AA5557"/>
    <w:rsid w:val="00AB0A75"/>
    <w:rsid w:val="00AB234F"/>
    <w:rsid w:val="00AB49E9"/>
    <w:rsid w:val="00AB5CDF"/>
    <w:rsid w:val="00AB7A6D"/>
    <w:rsid w:val="00AB7BBB"/>
    <w:rsid w:val="00AC11C7"/>
    <w:rsid w:val="00AC1594"/>
    <w:rsid w:val="00AC1920"/>
    <w:rsid w:val="00AC2598"/>
    <w:rsid w:val="00AC28FA"/>
    <w:rsid w:val="00AC2997"/>
    <w:rsid w:val="00AC5BB3"/>
    <w:rsid w:val="00AC5E7F"/>
    <w:rsid w:val="00AD08A4"/>
    <w:rsid w:val="00AD400F"/>
    <w:rsid w:val="00AD787F"/>
    <w:rsid w:val="00AE003E"/>
    <w:rsid w:val="00AE1347"/>
    <w:rsid w:val="00AE4A13"/>
    <w:rsid w:val="00AE4A6D"/>
    <w:rsid w:val="00AE4E82"/>
    <w:rsid w:val="00AE7333"/>
    <w:rsid w:val="00AE79E9"/>
    <w:rsid w:val="00AF0130"/>
    <w:rsid w:val="00AF09B5"/>
    <w:rsid w:val="00AF1E43"/>
    <w:rsid w:val="00AF2A79"/>
    <w:rsid w:val="00AF2AD1"/>
    <w:rsid w:val="00AF2BDC"/>
    <w:rsid w:val="00AF3E60"/>
    <w:rsid w:val="00AF773C"/>
    <w:rsid w:val="00AF7A3B"/>
    <w:rsid w:val="00B0135E"/>
    <w:rsid w:val="00B017EE"/>
    <w:rsid w:val="00B01B71"/>
    <w:rsid w:val="00B0291C"/>
    <w:rsid w:val="00B02930"/>
    <w:rsid w:val="00B04670"/>
    <w:rsid w:val="00B05624"/>
    <w:rsid w:val="00B05965"/>
    <w:rsid w:val="00B0640D"/>
    <w:rsid w:val="00B06B5D"/>
    <w:rsid w:val="00B073D9"/>
    <w:rsid w:val="00B119E1"/>
    <w:rsid w:val="00B1348F"/>
    <w:rsid w:val="00B14EF3"/>
    <w:rsid w:val="00B155D9"/>
    <w:rsid w:val="00B1582B"/>
    <w:rsid w:val="00B16A26"/>
    <w:rsid w:val="00B17192"/>
    <w:rsid w:val="00B17499"/>
    <w:rsid w:val="00B205B8"/>
    <w:rsid w:val="00B20915"/>
    <w:rsid w:val="00B22E32"/>
    <w:rsid w:val="00B23CC2"/>
    <w:rsid w:val="00B24F9C"/>
    <w:rsid w:val="00B252E5"/>
    <w:rsid w:val="00B33D78"/>
    <w:rsid w:val="00B346D7"/>
    <w:rsid w:val="00B34F47"/>
    <w:rsid w:val="00B34F8A"/>
    <w:rsid w:val="00B375A8"/>
    <w:rsid w:val="00B37A10"/>
    <w:rsid w:val="00B37F2D"/>
    <w:rsid w:val="00B40AB1"/>
    <w:rsid w:val="00B42F94"/>
    <w:rsid w:val="00B4416E"/>
    <w:rsid w:val="00B45042"/>
    <w:rsid w:val="00B45DEE"/>
    <w:rsid w:val="00B46CA7"/>
    <w:rsid w:val="00B50006"/>
    <w:rsid w:val="00B5007F"/>
    <w:rsid w:val="00B51C66"/>
    <w:rsid w:val="00B520BC"/>
    <w:rsid w:val="00B525B2"/>
    <w:rsid w:val="00B526F7"/>
    <w:rsid w:val="00B52FFE"/>
    <w:rsid w:val="00B53589"/>
    <w:rsid w:val="00B54B13"/>
    <w:rsid w:val="00B55FBB"/>
    <w:rsid w:val="00B56E33"/>
    <w:rsid w:val="00B56FBD"/>
    <w:rsid w:val="00B574D2"/>
    <w:rsid w:val="00B60888"/>
    <w:rsid w:val="00B60DED"/>
    <w:rsid w:val="00B616EB"/>
    <w:rsid w:val="00B61C9F"/>
    <w:rsid w:val="00B63279"/>
    <w:rsid w:val="00B67530"/>
    <w:rsid w:val="00B67CEE"/>
    <w:rsid w:val="00B7045E"/>
    <w:rsid w:val="00B70DF8"/>
    <w:rsid w:val="00B712FE"/>
    <w:rsid w:val="00B71902"/>
    <w:rsid w:val="00B72B93"/>
    <w:rsid w:val="00B73C4F"/>
    <w:rsid w:val="00B740EC"/>
    <w:rsid w:val="00B74347"/>
    <w:rsid w:val="00B75555"/>
    <w:rsid w:val="00B84483"/>
    <w:rsid w:val="00B844F1"/>
    <w:rsid w:val="00B84C28"/>
    <w:rsid w:val="00B85375"/>
    <w:rsid w:val="00B91061"/>
    <w:rsid w:val="00B950D9"/>
    <w:rsid w:val="00B95791"/>
    <w:rsid w:val="00B9594F"/>
    <w:rsid w:val="00B96142"/>
    <w:rsid w:val="00B96771"/>
    <w:rsid w:val="00B96F3C"/>
    <w:rsid w:val="00BA120E"/>
    <w:rsid w:val="00BA3E5A"/>
    <w:rsid w:val="00BA4076"/>
    <w:rsid w:val="00BA59DA"/>
    <w:rsid w:val="00BA5C94"/>
    <w:rsid w:val="00BA6C0A"/>
    <w:rsid w:val="00BA7173"/>
    <w:rsid w:val="00BB0100"/>
    <w:rsid w:val="00BB204A"/>
    <w:rsid w:val="00BB21DD"/>
    <w:rsid w:val="00BB4454"/>
    <w:rsid w:val="00BB581C"/>
    <w:rsid w:val="00BB682C"/>
    <w:rsid w:val="00BB7C12"/>
    <w:rsid w:val="00BC0064"/>
    <w:rsid w:val="00BC07B1"/>
    <w:rsid w:val="00BC0E96"/>
    <w:rsid w:val="00BC0FF6"/>
    <w:rsid w:val="00BC30E6"/>
    <w:rsid w:val="00BC3268"/>
    <w:rsid w:val="00BC3B8C"/>
    <w:rsid w:val="00BC4A16"/>
    <w:rsid w:val="00BC5941"/>
    <w:rsid w:val="00BD3CFB"/>
    <w:rsid w:val="00BD576D"/>
    <w:rsid w:val="00BD5D44"/>
    <w:rsid w:val="00BE0503"/>
    <w:rsid w:val="00BE34AA"/>
    <w:rsid w:val="00BE67F8"/>
    <w:rsid w:val="00BE6C44"/>
    <w:rsid w:val="00BF323A"/>
    <w:rsid w:val="00BF328A"/>
    <w:rsid w:val="00BF443B"/>
    <w:rsid w:val="00BF4936"/>
    <w:rsid w:val="00BF5827"/>
    <w:rsid w:val="00BF7AC7"/>
    <w:rsid w:val="00BF7DF8"/>
    <w:rsid w:val="00C00919"/>
    <w:rsid w:val="00C01759"/>
    <w:rsid w:val="00C01B60"/>
    <w:rsid w:val="00C021EB"/>
    <w:rsid w:val="00C04474"/>
    <w:rsid w:val="00C10481"/>
    <w:rsid w:val="00C10D09"/>
    <w:rsid w:val="00C13850"/>
    <w:rsid w:val="00C17192"/>
    <w:rsid w:val="00C17E74"/>
    <w:rsid w:val="00C2068C"/>
    <w:rsid w:val="00C2152D"/>
    <w:rsid w:val="00C238C6"/>
    <w:rsid w:val="00C24452"/>
    <w:rsid w:val="00C27462"/>
    <w:rsid w:val="00C274E5"/>
    <w:rsid w:val="00C27D4B"/>
    <w:rsid w:val="00C3047A"/>
    <w:rsid w:val="00C31456"/>
    <w:rsid w:val="00C3173F"/>
    <w:rsid w:val="00C3232A"/>
    <w:rsid w:val="00C327DB"/>
    <w:rsid w:val="00C32ECA"/>
    <w:rsid w:val="00C34D24"/>
    <w:rsid w:val="00C40588"/>
    <w:rsid w:val="00C4130B"/>
    <w:rsid w:val="00C413BC"/>
    <w:rsid w:val="00C428DC"/>
    <w:rsid w:val="00C4390C"/>
    <w:rsid w:val="00C44BC7"/>
    <w:rsid w:val="00C45467"/>
    <w:rsid w:val="00C474E8"/>
    <w:rsid w:val="00C50386"/>
    <w:rsid w:val="00C522B5"/>
    <w:rsid w:val="00C53ACD"/>
    <w:rsid w:val="00C54808"/>
    <w:rsid w:val="00C5491E"/>
    <w:rsid w:val="00C557CA"/>
    <w:rsid w:val="00C56486"/>
    <w:rsid w:val="00C57082"/>
    <w:rsid w:val="00C6124F"/>
    <w:rsid w:val="00C61A7C"/>
    <w:rsid w:val="00C61EBD"/>
    <w:rsid w:val="00C6236C"/>
    <w:rsid w:val="00C63790"/>
    <w:rsid w:val="00C66C54"/>
    <w:rsid w:val="00C72E64"/>
    <w:rsid w:val="00C73365"/>
    <w:rsid w:val="00C7459D"/>
    <w:rsid w:val="00C76D8C"/>
    <w:rsid w:val="00C80E0D"/>
    <w:rsid w:val="00C80E54"/>
    <w:rsid w:val="00C81ECD"/>
    <w:rsid w:val="00C8210B"/>
    <w:rsid w:val="00C835A8"/>
    <w:rsid w:val="00C83811"/>
    <w:rsid w:val="00C83EC1"/>
    <w:rsid w:val="00C848DC"/>
    <w:rsid w:val="00C874DF"/>
    <w:rsid w:val="00C87E8F"/>
    <w:rsid w:val="00C91B0B"/>
    <w:rsid w:val="00C91D14"/>
    <w:rsid w:val="00C925EB"/>
    <w:rsid w:val="00C93A1D"/>
    <w:rsid w:val="00C97C8B"/>
    <w:rsid w:val="00CA1B68"/>
    <w:rsid w:val="00CA59AC"/>
    <w:rsid w:val="00CA7A7A"/>
    <w:rsid w:val="00CA7FB0"/>
    <w:rsid w:val="00CB2B30"/>
    <w:rsid w:val="00CB40D1"/>
    <w:rsid w:val="00CB4A9C"/>
    <w:rsid w:val="00CB562D"/>
    <w:rsid w:val="00CC0E6C"/>
    <w:rsid w:val="00CC1E3A"/>
    <w:rsid w:val="00CC3DB0"/>
    <w:rsid w:val="00CC5119"/>
    <w:rsid w:val="00CC61D4"/>
    <w:rsid w:val="00CC6F3B"/>
    <w:rsid w:val="00CC72D8"/>
    <w:rsid w:val="00CD30F6"/>
    <w:rsid w:val="00CD67BD"/>
    <w:rsid w:val="00CD6975"/>
    <w:rsid w:val="00CD7FDF"/>
    <w:rsid w:val="00CE15A9"/>
    <w:rsid w:val="00CE1A45"/>
    <w:rsid w:val="00CE34D6"/>
    <w:rsid w:val="00CE3F45"/>
    <w:rsid w:val="00CE45E2"/>
    <w:rsid w:val="00CE587B"/>
    <w:rsid w:val="00CE59C4"/>
    <w:rsid w:val="00CE5CA7"/>
    <w:rsid w:val="00CE63F5"/>
    <w:rsid w:val="00CE6F0A"/>
    <w:rsid w:val="00CF0C2D"/>
    <w:rsid w:val="00CF4B59"/>
    <w:rsid w:val="00D00785"/>
    <w:rsid w:val="00D011D8"/>
    <w:rsid w:val="00D01714"/>
    <w:rsid w:val="00D05DFC"/>
    <w:rsid w:val="00D07A3F"/>
    <w:rsid w:val="00D11930"/>
    <w:rsid w:val="00D1249A"/>
    <w:rsid w:val="00D13B44"/>
    <w:rsid w:val="00D14AC4"/>
    <w:rsid w:val="00D156E1"/>
    <w:rsid w:val="00D17A1B"/>
    <w:rsid w:val="00D200DA"/>
    <w:rsid w:val="00D219FF"/>
    <w:rsid w:val="00D249CB"/>
    <w:rsid w:val="00D26C96"/>
    <w:rsid w:val="00D30333"/>
    <w:rsid w:val="00D3042F"/>
    <w:rsid w:val="00D3192F"/>
    <w:rsid w:val="00D31A3B"/>
    <w:rsid w:val="00D339CE"/>
    <w:rsid w:val="00D3501A"/>
    <w:rsid w:val="00D357BE"/>
    <w:rsid w:val="00D36581"/>
    <w:rsid w:val="00D368D7"/>
    <w:rsid w:val="00D44135"/>
    <w:rsid w:val="00D447B3"/>
    <w:rsid w:val="00D45781"/>
    <w:rsid w:val="00D45FCB"/>
    <w:rsid w:val="00D462DD"/>
    <w:rsid w:val="00D50504"/>
    <w:rsid w:val="00D521D8"/>
    <w:rsid w:val="00D53609"/>
    <w:rsid w:val="00D536BB"/>
    <w:rsid w:val="00D55AFA"/>
    <w:rsid w:val="00D567D9"/>
    <w:rsid w:val="00D56BA3"/>
    <w:rsid w:val="00D60400"/>
    <w:rsid w:val="00D60BA5"/>
    <w:rsid w:val="00D60FA6"/>
    <w:rsid w:val="00D631B4"/>
    <w:rsid w:val="00D65455"/>
    <w:rsid w:val="00D67239"/>
    <w:rsid w:val="00D84C11"/>
    <w:rsid w:val="00D84EAA"/>
    <w:rsid w:val="00D86272"/>
    <w:rsid w:val="00D87281"/>
    <w:rsid w:val="00D90EFD"/>
    <w:rsid w:val="00D916F1"/>
    <w:rsid w:val="00D94127"/>
    <w:rsid w:val="00D94695"/>
    <w:rsid w:val="00D96EA8"/>
    <w:rsid w:val="00D97038"/>
    <w:rsid w:val="00D97121"/>
    <w:rsid w:val="00D97CAD"/>
    <w:rsid w:val="00DA2412"/>
    <w:rsid w:val="00DA266C"/>
    <w:rsid w:val="00DA42CD"/>
    <w:rsid w:val="00DA474C"/>
    <w:rsid w:val="00DA5BD1"/>
    <w:rsid w:val="00DA6FFC"/>
    <w:rsid w:val="00DA70BA"/>
    <w:rsid w:val="00DA76CD"/>
    <w:rsid w:val="00DB4A71"/>
    <w:rsid w:val="00DB5DEE"/>
    <w:rsid w:val="00DB7D0F"/>
    <w:rsid w:val="00DB7DB9"/>
    <w:rsid w:val="00DC077C"/>
    <w:rsid w:val="00DC36C2"/>
    <w:rsid w:val="00DC384A"/>
    <w:rsid w:val="00DC54D2"/>
    <w:rsid w:val="00DC73D0"/>
    <w:rsid w:val="00DD0912"/>
    <w:rsid w:val="00DD09C5"/>
    <w:rsid w:val="00DD3060"/>
    <w:rsid w:val="00DD323A"/>
    <w:rsid w:val="00DD4340"/>
    <w:rsid w:val="00DD466F"/>
    <w:rsid w:val="00DD7709"/>
    <w:rsid w:val="00DE0374"/>
    <w:rsid w:val="00DE2395"/>
    <w:rsid w:val="00DE33EE"/>
    <w:rsid w:val="00DE3545"/>
    <w:rsid w:val="00DE41AC"/>
    <w:rsid w:val="00DE6E72"/>
    <w:rsid w:val="00DE7309"/>
    <w:rsid w:val="00DE763B"/>
    <w:rsid w:val="00DF02CC"/>
    <w:rsid w:val="00DF111B"/>
    <w:rsid w:val="00DF2DE1"/>
    <w:rsid w:val="00DF4405"/>
    <w:rsid w:val="00DF4B04"/>
    <w:rsid w:val="00DF4B1D"/>
    <w:rsid w:val="00DF5D6F"/>
    <w:rsid w:val="00E00B93"/>
    <w:rsid w:val="00E04D7C"/>
    <w:rsid w:val="00E10237"/>
    <w:rsid w:val="00E10627"/>
    <w:rsid w:val="00E11DA6"/>
    <w:rsid w:val="00E12763"/>
    <w:rsid w:val="00E14403"/>
    <w:rsid w:val="00E1520B"/>
    <w:rsid w:val="00E154F2"/>
    <w:rsid w:val="00E16D10"/>
    <w:rsid w:val="00E23728"/>
    <w:rsid w:val="00E23E51"/>
    <w:rsid w:val="00E23E54"/>
    <w:rsid w:val="00E23F0F"/>
    <w:rsid w:val="00E24247"/>
    <w:rsid w:val="00E24A7B"/>
    <w:rsid w:val="00E24FD2"/>
    <w:rsid w:val="00E258B2"/>
    <w:rsid w:val="00E300CF"/>
    <w:rsid w:val="00E30E9B"/>
    <w:rsid w:val="00E30EB7"/>
    <w:rsid w:val="00E316AE"/>
    <w:rsid w:val="00E31A34"/>
    <w:rsid w:val="00E31EFC"/>
    <w:rsid w:val="00E32550"/>
    <w:rsid w:val="00E33432"/>
    <w:rsid w:val="00E349D6"/>
    <w:rsid w:val="00E37250"/>
    <w:rsid w:val="00E4033F"/>
    <w:rsid w:val="00E41B4A"/>
    <w:rsid w:val="00E41D20"/>
    <w:rsid w:val="00E42A90"/>
    <w:rsid w:val="00E447B6"/>
    <w:rsid w:val="00E44938"/>
    <w:rsid w:val="00E51117"/>
    <w:rsid w:val="00E524C3"/>
    <w:rsid w:val="00E55BEC"/>
    <w:rsid w:val="00E569CF"/>
    <w:rsid w:val="00E60923"/>
    <w:rsid w:val="00E638C7"/>
    <w:rsid w:val="00E64184"/>
    <w:rsid w:val="00E642FD"/>
    <w:rsid w:val="00E645F8"/>
    <w:rsid w:val="00E65ABA"/>
    <w:rsid w:val="00E7128D"/>
    <w:rsid w:val="00E71B2F"/>
    <w:rsid w:val="00E74B46"/>
    <w:rsid w:val="00E761DB"/>
    <w:rsid w:val="00E80FFB"/>
    <w:rsid w:val="00E8172B"/>
    <w:rsid w:val="00E8288C"/>
    <w:rsid w:val="00E85B11"/>
    <w:rsid w:val="00E86AE7"/>
    <w:rsid w:val="00E879FD"/>
    <w:rsid w:val="00E901B3"/>
    <w:rsid w:val="00E91BD7"/>
    <w:rsid w:val="00E932E7"/>
    <w:rsid w:val="00E9623D"/>
    <w:rsid w:val="00E97D1E"/>
    <w:rsid w:val="00EA0BE5"/>
    <w:rsid w:val="00EA1304"/>
    <w:rsid w:val="00EA5647"/>
    <w:rsid w:val="00EA5BA2"/>
    <w:rsid w:val="00EA67C4"/>
    <w:rsid w:val="00EB308A"/>
    <w:rsid w:val="00EB3451"/>
    <w:rsid w:val="00EB362A"/>
    <w:rsid w:val="00EB40AB"/>
    <w:rsid w:val="00EB543B"/>
    <w:rsid w:val="00EB7562"/>
    <w:rsid w:val="00EC1247"/>
    <w:rsid w:val="00EC181F"/>
    <w:rsid w:val="00EC3A35"/>
    <w:rsid w:val="00EC40F0"/>
    <w:rsid w:val="00EC55F9"/>
    <w:rsid w:val="00EC583E"/>
    <w:rsid w:val="00ED02CE"/>
    <w:rsid w:val="00ED1403"/>
    <w:rsid w:val="00ED1C51"/>
    <w:rsid w:val="00ED275E"/>
    <w:rsid w:val="00ED38E0"/>
    <w:rsid w:val="00ED4305"/>
    <w:rsid w:val="00ED60A4"/>
    <w:rsid w:val="00ED659A"/>
    <w:rsid w:val="00ED72B5"/>
    <w:rsid w:val="00EE0FBE"/>
    <w:rsid w:val="00EE1D3D"/>
    <w:rsid w:val="00EE4BF4"/>
    <w:rsid w:val="00EE5B05"/>
    <w:rsid w:val="00EE5D3C"/>
    <w:rsid w:val="00EE72A0"/>
    <w:rsid w:val="00EF0942"/>
    <w:rsid w:val="00EF39B4"/>
    <w:rsid w:val="00EF4036"/>
    <w:rsid w:val="00EF4309"/>
    <w:rsid w:val="00EF5B68"/>
    <w:rsid w:val="00EF6590"/>
    <w:rsid w:val="00EF7122"/>
    <w:rsid w:val="00EF71B0"/>
    <w:rsid w:val="00EF7693"/>
    <w:rsid w:val="00EF7A89"/>
    <w:rsid w:val="00EF7B40"/>
    <w:rsid w:val="00EF7E27"/>
    <w:rsid w:val="00F003E7"/>
    <w:rsid w:val="00F00D66"/>
    <w:rsid w:val="00F0157D"/>
    <w:rsid w:val="00F02581"/>
    <w:rsid w:val="00F026E9"/>
    <w:rsid w:val="00F0305D"/>
    <w:rsid w:val="00F07664"/>
    <w:rsid w:val="00F110E3"/>
    <w:rsid w:val="00F12F13"/>
    <w:rsid w:val="00F133A2"/>
    <w:rsid w:val="00F1399B"/>
    <w:rsid w:val="00F17632"/>
    <w:rsid w:val="00F17E52"/>
    <w:rsid w:val="00F20268"/>
    <w:rsid w:val="00F20864"/>
    <w:rsid w:val="00F214BC"/>
    <w:rsid w:val="00F22491"/>
    <w:rsid w:val="00F236C2"/>
    <w:rsid w:val="00F237C0"/>
    <w:rsid w:val="00F237CA"/>
    <w:rsid w:val="00F2695E"/>
    <w:rsid w:val="00F26E2E"/>
    <w:rsid w:val="00F27A8C"/>
    <w:rsid w:val="00F322B8"/>
    <w:rsid w:val="00F326F6"/>
    <w:rsid w:val="00F32B64"/>
    <w:rsid w:val="00F33180"/>
    <w:rsid w:val="00F3339B"/>
    <w:rsid w:val="00F34146"/>
    <w:rsid w:val="00F3562E"/>
    <w:rsid w:val="00F41380"/>
    <w:rsid w:val="00F42E5F"/>
    <w:rsid w:val="00F438CB"/>
    <w:rsid w:val="00F439FD"/>
    <w:rsid w:val="00F43CCF"/>
    <w:rsid w:val="00F44AF5"/>
    <w:rsid w:val="00F46D05"/>
    <w:rsid w:val="00F51A3F"/>
    <w:rsid w:val="00F52440"/>
    <w:rsid w:val="00F528FC"/>
    <w:rsid w:val="00F539C5"/>
    <w:rsid w:val="00F5567C"/>
    <w:rsid w:val="00F578A1"/>
    <w:rsid w:val="00F5797A"/>
    <w:rsid w:val="00F60F96"/>
    <w:rsid w:val="00F61499"/>
    <w:rsid w:val="00F61DDF"/>
    <w:rsid w:val="00F625E1"/>
    <w:rsid w:val="00F62AE9"/>
    <w:rsid w:val="00F62BD1"/>
    <w:rsid w:val="00F641BC"/>
    <w:rsid w:val="00F651CC"/>
    <w:rsid w:val="00F65351"/>
    <w:rsid w:val="00F65506"/>
    <w:rsid w:val="00F66A9B"/>
    <w:rsid w:val="00F70CF1"/>
    <w:rsid w:val="00F74663"/>
    <w:rsid w:val="00F74960"/>
    <w:rsid w:val="00F74AB6"/>
    <w:rsid w:val="00F74DDA"/>
    <w:rsid w:val="00F762BE"/>
    <w:rsid w:val="00F76890"/>
    <w:rsid w:val="00F8074F"/>
    <w:rsid w:val="00F81434"/>
    <w:rsid w:val="00F854D3"/>
    <w:rsid w:val="00F855AA"/>
    <w:rsid w:val="00F85611"/>
    <w:rsid w:val="00F86575"/>
    <w:rsid w:val="00F87AD6"/>
    <w:rsid w:val="00F904F3"/>
    <w:rsid w:val="00F9050F"/>
    <w:rsid w:val="00F90A73"/>
    <w:rsid w:val="00F90E5F"/>
    <w:rsid w:val="00F9155E"/>
    <w:rsid w:val="00F954D7"/>
    <w:rsid w:val="00F95554"/>
    <w:rsid w:val="00F96251"/>
    <w:rsid w:val="00F97FE7"/>
    <w:rsid w:val="00FA7536"/>
    <w:rsid w:val="00FA75FC"/>
    <w:rsid w:val="00FB2AED"/>
    <w:rsid w:val="00FB2C44"/>
    <w:rsid w:val="00FB3710"/>
    <w:rsid w:val="00FB3D7B"/>
    <w:rsid w:val="00FB7227"/>
    <w:rsid w:val="00FC0A1A"/>
    <w:rsid w:val="00FC108A"/>
    <w:rsid w:val="00FC1181"/>
    <w:rsid w:val="00FC391C"/>
    <w:rsid w:val="00FC3932"/>
    <w:rsid w:val="00FC5B12"/>
    <w:rsid w:val="00FC6401"/>
    <w:rsid w:val="00FD05B4"/>
    <w:rsid w:val="00FD126D"/>
    <w:rsid w:val="00FD16A8"/>
    <w:rsid w:val="00FD2642"/>
    <w:rsid w:val="00FD4BF6"/>
    <w:rsid w:val="00FD5275"/>
    <w:rsid w:val="00FD690E"/>
    <w:rsid w:val="00FE1D70"/>
    <w:rsid w:val="00FE3504"/>
    <w:rsid w:val="00FE39EC"/>
    <w:rsid w:val="00FE4EB4"/>
    <w:rsid w:val="00FF3DC4"/>
    <w:rsid w:val="00FF4F18"/>
    <w:rsid w:val="00FF7C9C"/>
    <w:rsid w:val="00FF7CE9"/>
  </w:rsids>
  <m:mathPr>
    <m:mathFont m:val="Cambria Math"/>
    <m:brkBin m:val="before"/>
    <m:brkBinSub m:val="--"/>
    <m:smallFrac m:val="off"/>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778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5AA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44AF5"/>
    <w:pPr>
      <w:spacing w:after="0" w:line="240" w:lineRule="auto"/>
    </w:pPr>
  </w:style>
  <w:style w:type="paragraph" w:styleId="BalloonText">
    <w:name w:val="Balloon Text"/>
    <w:basedOn w:val="Normal"/>
    <w:link w:val="BalloonTextChar"/>
    <w:uiPriority w:val="99"/>
    <w:semiHidden/>
    <w:unhideWhenUsed/>
    <w:rsid w:val="004336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368E"/>
    <w:rPr>
      <w:rFonts w:ascii="Tahoma" w:hAnsi="Tahoma" w:cs="Tahoma"/>
      <w:sz w:val="16"/>
      <w:szCs w:val="16"/>
    </w:rPr>
  </w:style>
  <w:style w:type="paragraph" w:styleId="Header">
    <w:name w:val="header"/>
    <w:basedOn w:val="Normal"/>
    <w:link w:val="HeaderChar"/>
    <w:uiPriority w:val="99"/>
    <w:semiHidden/>
    <w:unhideWhenUsed/>
    <w:rsid w:val="00716764"/>
    <w:pPr>
      <w:tabs>
        <w:tab w:val="center" w:pos="4819"/>
        <w:tab w:val="right" w:pos="9638"/>
      </w:tabs>
      <w:spacing w:after="0" w:line="240" w:lineRule="auto"/>
    </w:pPr>
  </w:style>
  <w:style w:type="character" w:customStyle="1" w:styleId="HeaderChar">
    <w:name w:val="Header Char"/>
    <w:basedOn w:val="DefaultParagraphFont"/>
    <w:link w:val="Header"/>
    <w:uiPriority w:val="99"/>
    <w:semiHidden/>
    <w:rsid w:val="00716764"/>
  </w:style>
  <w:style w:type="paragraph" w:styleId="Footer">
    <w:name w:val="footer"/>
    <w:basedOn w:val="Normal"/>
    <w:link w:val="FooterChar"/>
    <w:uiPriority w:val="99"/>
    <w:unhideWhenUsed/>
    <w:rsid w:val="00716764"/>
    <w:pPr>
      <w:tabs>
        <w:tab w:val="center" w:pos="4819"/>
        <w:tab w:val="right" w:pos="9638"/>
      </w:tabs>
      <w:spacing w:after="0" w:line="240" w:lineRule="auto"/>
    </w:pPr>
  </w:style>
  <w:style w:type="character" w:customStyle="1" w:styleId="FooterChar">
    <w:name w:val="Footer Char"/>
    <w:basedOn w:val="DefaultParagraphFont"/>
    <w:link w:val="Footer"/>
    <w:uiPriority w:val="99"/>
    <w:rsid w:val="00716764"/>
  </w:style>
  <w:style w:type="character" w:styleId="PlaceholderText">
    <w:name w:val="Placeholder Text"/>
    <w:basedOn w:val="DefaultParagraphFont"/>
    <w:uiPriority w:val="99"/>
    <w:semiHidden/>
    <w:rsid w:val="00F762BE"/>
    <w:rPr>
      <w:color w:val="808080"/>
    </w:rPr>
  </w:style>
  <w:style w:type="paragraph" w:styleId="FootnoteText">
    <w:name w:val="footnote text"/>
    <w:basedOn w:val="Normal"/>
    <w:link w:val="FootnoteTextChar"/>
    <w:uiPriority w:val="99"/>
    <w:semiHidden/>
    <w:unhideWhenUsed/>
    <w:rsid w:val="002967D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967D4"/>
    <w:rPr>
      <w:sz w:val="20"/>
      <w:szCs w:val="20"/>
    </w:rPr>
  </w:style>
  <w:style w:type="character" w:styleId="FootnoteReference">
    <w:name w:val="footnote reference"/>
    <w:basedOn w:val="DefaultParagraphFont"/>
    <w:uiPriority w:val="99"/>
    <w:semiHidden/>
    <w:unhideWhenUsed/>
    <w:rsid w:val="002967D4"/>
    <w:rPr>
      <w:vertAlign w:val="superscript"/>
    </w:rPr>
  </w:style>
  <w:style w:type="paragraph" w:customStyle="1" w:styleId="Footnote">
    <w:name w:val="Footnote"/>
    <w:basedOn w:val="FootnoteText"/>
    <w:link w:val="FootnoteChar"/>
    <w:qFormat/>
    <w:rsid w:val="002967D4"/>
    <w:rPr>
      <w:rFonts w:ascii="Times New Roman" w:hAnsi="Times New Roman" w:cs="Times New Roman"/>
      <w:lang w:val="en-GB"/>
    </w:rPr>
  </w:style>
  <w:style w:type="character" w:customStyle="1" w:styleId="FootnoteChar">
    <w:name w:val="Footnote Char"/>
    <w:basedOn w:val="FootnoteTextChar"/>
    <w:link w:val="Footnote"/>
    <w:rsid w:val="002967D4"/>
    <w:rPr>
      <w:rFonts w:ascii="Times New Roman" w:hAnsi="Times New Roman" w:cs="Times New Roman"/>
      <w:lang w:val="en-GB"/>
    </w:rPr>
  </w:style>
</w:styles>
</file>

<file path=word/webSettings.xml><?xml version="1.0" encoding="utf-8"?>
<w:webSettings xmlns:r="http://schemas.openxmlformats.org/officeDocument/2006/relationships" xmlns:w="http://schemas.openxmlformats.org/wordprocessingml/2006/main">
  <w:divs>
    <w:div w:id="1387996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file:///C:\user\poverty_map\z_3_the_dist_map\out\600_1_PovRate_Dist_cal_1997.emf" TargetMode="External"/><Relationship Id="rId26" Type="http://schemas.openxmlformats.org/officeDocument/2006/relationships/image" Target="file:///C:\user\poverty_map\2007_1997\out\100_13a_Dist_Pov_level_1997_and_change_Cal.emf" TargetMode="External"/><Relationship Id="rId39" Type="http://schemas.openxmlformats.org/officeDocument/2006/relationships/image" Target="media/image16.wmf"/><Relationship Id="rId21" Type="http://schemas.openxmlformats.org/officeDocument/2006/relationships/image" Target="media/image7.emf"/><Relationship Id="rId34" Type="http://schemas.openxmlformats.org/officeDocument/2006/relationships/image" Target="file:///C:\user\poverty_map\z_3_the_dist_map\out\600_4_PovRate_Dist_cal_Change_1997_2007.emf" TargetMode="External"/><Relationship Id="rId42" Type="http://schemas.openxmlformats.org/officeDocument/2006/relationships/image" Target="file:///C:\user\poverty_map\2007_1997\out\310_1_Dist_Pov_and_composite_index_cal.emf" TargetMode="External"/><Relationship Id="rId47" Type="http://schemas.openxmlformats.org/officeDocument/2006/relationships/image" Target="media/image20.emf"/><Relationship Id="rId50" Type="http://schemas.openxmlformats.org/officeDocument/2006/relationships/oleObject" Target="file:///C:\user\poverty_map\z_publication\Poverty%20maps%20for%20Mozambique.xlsx!Tab%20A1!R2C1:R37C8" TargetMode="External"/><Relationship Id="rId55" Type="http://schemas.openxmlformats.org/officeDocument/2006/relationships/image" Target="media/image24.wmf"/><Relationship Id="rId63" Type="http://schemas.openxmlformats.org/officeDocument/2006/relationships/image" Target="media/image28.wmf"/><Relationship Id="rId68" Type="http://schemas.openxmlformats.org/officeDocument/2006/relationships/oleObject" Target="file:///C:\user\poverty_map\z_publication\Poverty%20maps%20for%20Mozambique.xlsx!Tab%20A3.%20Dist%20pov%20rates!R151C1:R177C7"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file:///C:\user\poverty_map\z_publication\Poverty%20maps%20for%20Mozambique.xlsx!tab%202!R4C1:R12C4" TargetMode="External"/><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file:///C:\user\poverty_map\2007_1997\out\100_15_Dist_Pov_level_1997_HEW.emf" TargetMode="External"/><Relationship Id="rId32" Type="http://schemas.openxmlformats.org/officeDocument/2006/relationships/image" Target="file:///C:\user\poverty_map\z_3_the_dist_map\out\800_2_PovRate_Dist_2007_poorFractions.emf" TargetMode="External"/><Relationship Id="rId37" Type="http://schemas.openxmlformats.org/officeDocument/2006/relationships/image" Target="media/image15.wmf"/><Relationship Id="rId40" Type="http://schemas.openxmlformats.org/officeDocument/2006/relationships/oleObject" Target="file:///C:\user\poverty_map\z_publication\Poverty%20maps%20for%20Mozambique.xlsx!tab%205!R4C1:R22C4" TargetMode="External"/><Relationship Id="rId45" Type="http://schemas.openxmlformats.org/officeDocument/2006/relationships/image" Target="media/image19.emf"/><Relationship Id="rId53" Type="http://schemas.openxmlformats.org/officeDocument/2006/relationships/image" Target="media/image23.wmf"/><Relationship Id="rId58" Type="http://schemas.openxmlformats.org/officeDocument/2006/relationships/oleObject" Target="file:///C:\user\poverty_map\z_publication\Poverty%20maps%20for%20Mozambique.xlsx!Tab%20A2!R2C9:R33C16" TargetMode="External"/><Relationship Id="rId66" Type="http://schemas.openxmlformats.org/officeDocument/2006/relationships/oleObject" Target="file:///C:\user\poverty_map\z_publication\Poverty%20maps%20for%20Mozambique.xlsx!Tab%20A3.%20Dist%20pov%20rates!R101C1:R143C7" TargetMode="External"/><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emf"/><Relationship Id="rId28" Type="http://schemas.openxmlformats.org/officeDocument/2006/relationships/image" Target="file:///C:\user\poverty_map\2007_1997\out\100_13b_Dist_Pov_level_1997_and_change_Cal.emf" TargetMode="External"/><Relationship Id="rId36" Type="http://schemas.openxmlformats.org/officeDocument/2006/relationships/oleObject" Target="file:///C:\user\poverty_map\z_publication\Poverty%20maps%20for%20Mozambique.xlsx!tab%203!R4C1:R13C4" TargetMode="External"/><Relationship Id="rId49" Type="http://schemas.openxmlformats.org/officeDocument/2006/relationships/image" Target="media/image21.wmf"/><Relationship Id="rId57" Type="http://schemas.openxmlformats.org/officeDocument/2006/relationships/image" Target="media/image25.wmf"/><Relationship Id="rId61" Type="http://schemas.openxmlformats.org/officeDocument/2006/relationships/image" Target="media/image27.wmf"/><Relationship Id="rId10" Type="http://schemas.openxmlformats.org/officeDocument/2006/relationships/oleObject" Target="file:///C:\user\poverty_map\z_publication\Poverty%20maps%20for%20Mozambique.xlsx!Tab%201!R4C1:R25C8" TargetMode="External"/><Relationship Id="rId19" Type="http://schemas.openxmlformats.org/officeDocument/2006/relationships/image" Target="media/image6.emf"/><Relationship Id="rId31" Type="http://schemas.openxmlformats.org/officeDocument/2006/relationships/image" Target="media/image12.emf"/><Relationship Id="rId44" Type="http://schemas.openxmlformats.org/officeDocument/2006/relationships/image" Target="file:///C:\user\poverty_map\z_publication\Simler_and_Nhate_2005_Fig_2(i).bmp" TargetMode="External"/><Relationship Id="rId52" Type="http://schemas.openxmlformats.org/officeDocument/2006/relationships/oleObject" Target="file:///C:\user\poverty_map\z_publication\Poverty%20maps%20for%20Mozambique.xlsx!Tab%20A1!R2C9:R37C16" TargetMode="External"/><Relationship Id="rId60" Type="http://schemas.openxmlformats.org/officeDocument/2006/relationships/oleObject" Target="file:///C:\user\poverty_map\z_publication\Poverty%20maps%20for%20Mozambique.xlsx!Tab%20A2!R2C17:R33C24" TargetMode="External"/><Relationship Id="rId65" Type="http://schemas.openxmlformats.org/officeDocument/2006/relationships/image" Target="media/image29.wmf"/><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file:///C:\user\poverty_map\2007_1997\out\100_11b_Dist_Pov_level_1997_2007_BoxPlot_Cal.emf" TargetMode="External"/><Relationship Id="rId22" Type="http://schemas.openxmlformats.org/officeDocument/2006/relationships/image" Target="file:///C:\user\poverty_map\z_3_the_dist_map\out\600_3_PovRate_Dist_cal_2007_same_intNo.emf" TargetMode="External"/><Relationship Id="rId27" Type="http://schemas.openxmlformats.org/officeDocument/2006/relationships/image" Target="media/image10.emf"/><Relationship Id="rId30" Type="http://schemas.openxmlformats.org/officeDocument/2006/relationships/image" Target="file:///C:\user\poverty_map\z_3_the_dist_map\out\800_1_PovRate_Dist_1997_poorFractions.emf" TargetMode="External"/><Relationship Id="rId35" Type="http://schemas.openxmlformats.org/officeDocument/2006/relationships/image" Target="media/image14.wmf"/><Relationship Id="rId43" Type="http://schemas.openxmlformats.org/officeDocument/2006/relationships/image" Target="media/image18.png"/><Relationship Id="rId48" Type="http://schemas.openxmlformats.org/officeDocument/2006/relationships/image" Target="file:///C:\user\poverty_map\z_3_the_dist_map\out\700_3b_PovRate_Dist_1997_same_intNo_col.emf" TargetMode="External"/><Relationship Id="rId56" Type="http://schemas.openxmlformats.org/officeDocument/2006/relationships/oleObject" Target="file:///C:\user\poverty_map\z_publication\Poverty%20maps%20for%20Mozambique.xlsx!Tab%20A2!R2C1:R33C8" TargetMode="External"/><Relationship Id="rId64" Type="http://schemas.openxmlformats.org/officeDocument/2006/relationships/oleObject" Target="file:///C:\user\poverty_map\z_publication\Poverty%20maps%20for%20Mozambique.xlsx!Tab%20A3.%20Dist%20pov%20rates!R51C1:R92C7" TargetMode="External"/><Relationship Id="rId69" Type="http://schemas.openxmlformats.org/officeDocument/2006/relationships/footer" Target="footer2.xml"/><Relationship Id="rId8" Type="http://schemas.openxmlformats.org/officeDocument/2006/relationships/footer" Target="footer1.xml"/><Relationship Id="rId51" Type="http://schemas.openxmlformats.org/officeDocument/2006/relationships/image" Target="media/image22.wmf"/><Relationship Id="rId3" Type="http://schemas.openxmlformats.org/officeDocument/2006/relationships/styles" Target="styles.xml"/><Relationship Id="rId12" Type="http://schemas.openxmlformats.org/officeDocument/2006/relationships/image" Target="file:///C:\user\poverty_map\2007_1997\out\100_11_Dist_Pov_level_1997_2007_den_Cal.emf" TargetMode="External"/><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file:///C:\user\poverty_map\z_publication\Poverty%20maps%20for%20Mozambique.xlsx!tab%204%20!R4C1:R11C9" TargetMode="External"/><Relationship Id="rId46" Type="http://schemas.openxmlformats.org/officeDocument/2006/relationships/image" Target="file:///C:\user\poverty_map\z_3_the_dist_map\out\700_1_PovRate_Dist_1997_same_int_col.emf" TargetMode="External"/><Relationship Id="rId59" Type="http://schemas.openxmlformats.org/officeDocument/2006/relationships/image" Target="media/image26.wmf"/><Relationship Id="rId67" Type="http://schemas.openxmlformats.org/officeDocument/2006/relationships/image" Target="media/image30.wmf"/><Relationship Id="rId20" Type="http://schemas.openxmlformats.org/officeDocument/2006/relationships/image" Target="file:///C:\user\poverty_map\z_3_the_dist_map\out\600_2_PovRate_Dist_cal_2007_same_int.emf" TargetMode="External"/><Relationship Id="rId41" Type="http://schemas.openxmlformats.org/officeDocument/2006/relationships/image" Target="media/image17.emf"/><Relationship Id="rId54" Type="http://schemas.openxmlformats.org/officeDocument/2006/relationships/oleObject" Target="file:///C:\user\poverty_map\z_publication\Poverty%20maps%20for%20Mozambique.xlsx!Tab%20A1!R2C17:R37C24" TargetMode="External"/><Relationship Id="rId62" Type="http://schemas.openxmlformats.org/officeDocument/2006/relationships/oleObject" Target="file:///C:\user\poverty_map\z_publication\Poverty%20maps%20for%20Mozambique.xlsx!Tab%20A3.%20Dist%20pov%20rates!R2C1:R43C7" TargetMode="External"/><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7F4A3E-FAE5-4698-90CF-09AC5962CA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412</TotalTime>
  <Pages>38</Pages>
  <Words>5288</Words>
  <Characters>32263</Characters>
  <Application>Microsoft Office Word</Application>
  <DocSecurity>0</DocSecurity>
  <Lines>268</Lines>
  <Paragraphs>74</Paragraphs>
  <ScaleCrop>false</ScaleCrop>
  <HeadingPairs>
    <vt:vector size="2" baseType="variant">
      <vt:variant>
        <vt:lpstr>Title</vt:lpstr>
      </vt:variant>
      <vt:variant>
        <vt:i4>1</vt:i4>
      </vt:variant>
    </vt:vector>
  </HeadingPairs>
  <TitlesOfParts>
    <vt:vector size="1" baseType="lpstr">
      <vt:lpstr/>
    </vt:vector>
  </TitlesOfParts>
  <Company>SAMF-IT, Københavns Universitet</Company>
  <LinksUpToDate>false</LinksUpToDate>
  <CharactersWithSpaces>37477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okomhu</dc:creator>
  <cp:lastModifiedBy>okomhu</cp:lastModifiedBy>
  <cp:revision>164</cp:revision>
  <cp:lastPrinted>2011-10-24T14:07:00Z</cp:lastPrinted>
  <dcterms:created xsi:type="dcterms:W3CDTF">2011-12-11T08:43:00Z</dcterms:created>
  <dcterms:modified xsi:type="dcterms:W3CDTF">2012-01-25T15:55:00Z</dcterms:modified>
</cp:coreProperties>
</file>